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FA" w:rsidRPr="000C37B9" w:rsidRDefault="005310FA" w:rsidP="00531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7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НОВОСЕЛЬЦЕВСКОГО </w:t>
      </w:r>
    </w:p>
    <w:p w:rsidR="005310FA" w:rsidRPr="000C37B9" w:rsidRDefault="005310FA" w:rsidP="005310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7B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5310FA" w:rsidRDefault="005310FA" w:rsidP="005310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Парабельского района </w:t>
      </w:r>
    </w:p>
    <w:p w:rsidR="005310FA" w:rsidRDefault="005310FA" w:rsidP="005310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5310FA" w:rsidRDefault="005310FA" w:rsidP="005310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5310FA" w:rsidRPr="000C37B9" w:rsidRDefault="005310FA" w:rsidP="00531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7B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310FA" w:rsidRPr="000C37B9" w:rsidRDefault="001F5754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310FA" w:rsidRPr="000C37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540A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5310FA" w:rsidRPr="000C37B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310FA" w:rsidRPr="000C37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</w:t>
      </w:r>
      <w:r w:rsidR="000C37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5310FA" w:rsidRPr="000C37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37B9" w:rsidRDefault="005310FA" w:rsidP="009817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О назначении ответственных лиц по подготовке и предоставлению техники и водительского состава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ВС РФ по мобилизации и в военное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время согласно сводному наряду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военного комиссариата Парабельского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и города Кедровый Томской области</w:t>
      </w:r>
    </w:p>
    <w:bookmarkEnd w:id="0"/>
    <w:p w:rsidR="005310FA" w:rsidRDefault="005310FA" w:rsidP="00743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10FA" w:rsidRPr="005310FA" w:rsidRDefault="005310FA" w:rsidP="00531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качественного и полного выполнения Указа Президента РФ от 02.10.1998г. </w:t>
      </w:r>
    </w:p>
    <w:p w:rsidR="005310FA" w:rsidRPr="005310FA" w:rsidRDefault="005310FA" w:rsidP="00531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№ 1175 «Об утверждении Положения о военно-транспортной обязанности»,  руководствуясь Федеральным Законом  РФ от 26.02.1997г. № 31-ФЗ «О мобилизационной подготовке и мобилизации», сводным нарядом военного комиссариата Парабельского района и города Кедровый Томской области </w:t>
      </w: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Pr="005310FA" w:rsidRDefault="005310FA" w:rsidP="005310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Ответственным лицом за подготовку техники к предоставлению Вооруженным Силам назначить: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Специалиста 1 категории                  </w:t>
      </w:r>
      <w:r w:rsidR="001F57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Батурину Анастасию Владимировну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0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(должность)                                                             (Ф.И.О.)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Постоянно осуществлять контроль над техническим состоянием предназначенной техники и принимать все меры к быстр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 ее ремонту.</w:t>
      </w:r>
    </w:p>
    <w:p w:rsidR="005310FA" w:rsidRPr="005310FA" w:rsidRDefault="005310FA" w:rsidP="005310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Ответственным лицом за хранение ЗИП, шанцевого инструмента, заправочного оборудования и сидений для перевозки личного состава назначить:</w:t>
      </w:r>
    </w:p>
    <w:p w:rsidR="005310FA" w:rsidRPr="005310FA" w:rsidRDefault="005310FA" w:rsidP="005310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Водителя                                                 Новосельцева   Кирилла  Васильевича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0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(должность)                                                              (Ф.И.О.)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Проверить наличие и укомплектованность комплектов, составить опись на каждый комплект в 2-х экземплярах и подготовить их </w:t>
      </w:r>
      <w:proofErr w:type="gramStart"/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к выдачи</w:t>
      </w:r>
      <w:proofErr w:type="gramEnd"/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распиской во 2-ом экземпляре описи. Ключи от хранилища с комплектом ЗИП, шанцевого инструмента и заправочного оборудования должны находиться: один у ответственного за хранение, второй - в опечатанном пенале с документами по подготовке техники к поставке в Вооруженные силы.</w:t>
      </w:r>
    </w:p>
    <w:p w:rsidR="005310FA" w:rsidRPr="005310FA" w:rsidRDefault="005310FA" w:rsidP="005310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Ответственным лицом за разработку и хранение планируемой документации назначить: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Инспектора по ВУР                          </w:t>
      </w:r>
      <w:r w:rsidR="00D054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</w:t>
      </w:r>
      <w:r w:rsidR="001F57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Батурину Анастасию Владимировну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0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(должность)                                                             (Ф.И.О.)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Подобрать и назначить сопровождающих партий из числа лиц, не призываемых по мобилизации.</w:t>
      </w:r>
    </w:p>
    <w:p w:rsidR="005310FA" w:rsidRP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Не реже одного раза в квартал уточнять документы с данными военного комиссариата.</w:t>
      </w:r>
    </w:p>
    <w:p w:rsidR="005310FA" w:rsidRPr="00944F48" w:rsidRDefault="00D0540A" w:rsidP="00944F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 Постановление №12 </w:t>
      </w:r>
      <w:r w:rsidR="005310FA"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24.02.2022 года</w:t>
      </w:r>
      <w:r w:rsidR="005310FA" w:rsidRP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0FA" w:rsidRPr="00B7749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О назначении ответственных лиц по подготовке и предоставлению техники и водительского состава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ВС РФ по мобилизации и в военное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время согласно сводному наряду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военного комиссариата Парабельского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10FA">
        <w:rPr>
          <w:rFonts w:ascii="Times New Roman" w:eastAsia="Times New Roman" w:hAnsi="Times New Roman"/>
          <w:sz w:val="24"/>
          <w:szCs w:val="24"/>
          <w:lang w:eastAsia="ru-RU"/>
        </w:rPr>
        <w:t>и города Кедровый Томской области</w:t>
      </w:r>
      <w:r w:rsidR="005310FA" w:rsidRPr="00B7749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310FA" w:rsidRPr="005310FA">
        <w:rPr>
          <w:rFonts w:ascii="Times New Roman" w:eastAsia="Times New Roman" w:hAnsi="Times New Roman"/>
          <w:sz w:val="24"/>
          <w:szCs w:val="24"/>
          <w:lang w:eastAsia="ru-RU"/>
        </w:rPr>
        <w:t>считать недействительным.</w:t>
      </w:r>
    </w:p>
    <w:p w:rsidR="005310FA" w:rsidRDefault="00743C69" w:rsidP="00531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донести до исполнителей под роспись.</w:t>
      </w:r>
    </w:p>
    <w:p w:rsidR="005310FA" w:rsidRDefault="00743C69" w:rsidP="00531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 xml:space="preserve">.Опубликовать настоящее постановление 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5310FA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10FA">
        <w:rPr>
          <w:rFonts w:ascii="Times New Roman" w:eastAsia="Times New Roman" w:hAnsi="Times New Roman"/>
          <w:sz w:val="24"/>
          <w:szCs w:val="24"/>
          <w:lang w:val="en-US" w:eastAsia="ru-RU"/>
        </w:rPr>
        <w:t>novoselcevo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10FA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10F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0FA" w:rsidRDefault="00743C69" w:rsidP="00531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310FA" w:rsidRDefault="005310FA" w:rsidP="00531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                                                                                             Новосельцева А.С.</w:t>
      </w: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69" w:rsidRDefault="00743C69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69" w:rsidRDefault="00743C69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69" w:rsidRDefault="00743C69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69" w:rsidRDefault="00743C69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69" w:rsidRDefault="00743C69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ознакомлены:</w:t>
      </w: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0FA" w:rsidRDefault="005310F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  </w:t>
      </w:r>
      <w:r w:rsidR="001F5754">
        <w:rPr>
          <w:rFonts w:ascii="Times New Roman" w:eastAsia="Times New Roman" w:hAnsi="Times New Roman"/>
          <w:sz w:val="24"/>
          <w:szCs w:val="24"/>
          <w:lang w:eastAsia="ru-RU"/>
        </w:rPr>
        <w:t>Батурина Анастасия Владимировна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F575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310FA" w:rsidRDefault="00743C69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  Новосельцев Кирилл Васильевич   </w:t>
      </w:r>
      <w:r w:rsidR="001F57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</w:t>
      </w:r>
    </w:p>
    <w:p w:rsidR="005310FA" w:rsidRDefault="00D0540A" w:rsidP="00531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  </w:t>
      </w:r>
      <w:r w:rsidR="001F5754">
        <w:rPr>
          <w:rFonts w:ascii="Times New Roman" w:eastAsia="Times New Roman" w:hAnsi="Times New Roman"/>
          <w:sz w:val="24"/>
          <w:szCs w:val="24"/>
          <w:lang w:eastAsia="ru-RU"/>
        </w:rPr>
        <w:t xml:space="preserve">Батурина Анастасия Владимировна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310FA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5310FA" w:rsidRDefault="005310FA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10FA" w:rsidRDefault="005310FA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3C69" w:rsidRDefault="00743C69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10FA" w:rsidRDefault="00D26477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Батурина Анастасия Владимировна</w:t>
      </w:r>
    </w:p>
    <w:p w:rsidR="005310FA" w:rsidRDefault="005310FA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838(252)36</w:t>
      </w:r>
      <w:r w:rsidR="00D26477">
        <w:rPr>
          <w:rFonts w:ascii="Times New Roman" w:hAnsi="Times New Roman"/>
          <w:sz w:val="16"/>
          <w:szCs w:val="16"/>
        </w:rPr>
        <w:t>208</w:t>
      </w:r>
    </w:p>
    <w:p w:rsidR="005310FA" w:rsidRDefault="005310FA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Рассылка:</w:t>
      </w:r>
    </w:p>
    <w:p w:rsidR="005310FA" w:rsidRDefault="005310FA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Администрация- 2</w:t>
      </w:r>
    </w:p>
    <w:p w:rsidR="005310FA" w:rsidRDefault="005310FA" w:rsidP="005310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Инспектор -1</w:t>
      </w:r>
    </w:p>
    <w:p w:rsidR="00C856F9" w:rsidRPr="00743C69" w:rsidRDefault="005310FA" w:rsidP="00743C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Военный комиссариат -1</w:t>
      </w:r>
    </w:p>
    <w:sectPr w:rsidR="00C856F9" w:rsidRPr="00743C69" w:rsidSect="00A1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1B52"/>
    <w:multiLevelType w:val="hybridMultilevel"/>
    <w:tmpl w:val="DF02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A5"/>
    <w:rsid w:val="000C37B9"/>
    <w:rsid w:val="001F5754"/>
    <w:rsid w:val="003418A5"/>
    <w:rsid w:val="004879E9"/>
    <w:rsid w:val="005310FA"/>
    <w:rsid w:val="00743C69"/>
    <w:rsid w:val="008251DE"/>
    <w:rsid w:val="00944F48"/>
    <w:rsid w:val="009817E0"/>
    <w:rsid w:val="00A14513"/>
    <w:rsid w:val="00C856F9"/>
    <w:rsid w:val="00D0540A"/>
    <w:rsid w:val="00D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EA052-FCBF-4DB4-9918-91331904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2001-12-31T17:19:00Z</cp:lastPrinted>
  <dcterms:created xsi:type="dcterms:W3CDTF">2022-02-24T05:02:00Z</dcterms:created>
  <dcterms:modified xsi:type="dcterms:W3CDTF">2024-01-30T08:04:00Z</dcterms:modified>
</cp:coreProperties>
</file>