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4B" w:rsidRPr="0031183A" w:rsidRDefault="00CC714B" w:rsidP="00CC714B">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АДМИНИСТРАЦИЯ НОВОСЕЛЬЦЕВСКОГО СЕЛЬСКОГО ПОСЕЛЕНИЯ</w:t>
      </w:r>
    </w:p>
    <w:p w:rsidR="00CC714B" w:rsidRPr="0031183A" w:rsidRDefault="00CC714B" w:rsidP="00CC714B">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ПАРАБЕЛЬСКИЙ РАЙОН</w:t>
      </w:r>
    </w:p>
    <w:p w:rsidR="00CC714B" w:rsidRPr="00010766" w:rsidRDefault="00CC714B" w:rsidP="00010766">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ТОМСКАЯ ОБЛАСТЬ</w:t>
      </w:r>
    </w:p>
    <w:p w:rsidR="00872B32" w:rsidRDefault="00872B32" w:rsidP="00CC714B">
      <w:pPr>
        <w:spacing w:after="0"/>
        <w:jc w:val="center"/>
        <w:rPr>
          <w:rFonts w:ascii="Times New Roman" w:hAnsi="Times New Roman" w:cs="Times New Roman"/>
          <w:b/>
          <w:spacing w:val="4"/>
          <w:sz w:val="24"/>
          <w:szCs w:val="24"/>
        </w:rPr>
      </w:pPr>
    </w:p>
    <w:p w:rsidR="00010766" w:rsidRPr="0031183A" w:rsidRDefault="00010766" w:rsidP="00CC714B">
      <w:pPr>
        <w:spacing w:after="0"/>
        <w:jc w:val="center"/>
        <w:rPr>
          <w:rFonts w:ascii="Times New Roman" w:hAnsi="Times New Roman" w:cs="Times New Roman"/>
          <w:b/>
          <w:spacing w:val="4"/>
          <w:sz w:val="24"/>
          <w:szCs w:val="24"/>
        </w:rPr>
      </w:pPr>
    </w:p>
    <w:p w:rsidR="00CC714B" w:rsidRPr="0031183A" w:rsidRDefault="00CC714B" w:rsidP="00CC714B">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ПОСТАНОВЛЕНИЕ</w:t>
      </w:r>
    </w:p>
    <w:p w:rsidR="00872B32" w:rsidRDefault="00872B32" w:rsidP="00CC714B">
      <w:pPr>
        <w:tabs>
          <w:tab w:val="left" w:pos="419"/>
          <w:tab w:val="left" w:pos="8208"/>
        </w:tabs>
        <w:spacing w:after="0"/>
        <w:rPr>
          <w:rFonts w:ascii="Times New Roman" w:hAnsi="Times New Roman" w:cs="Times New Roman"/>
          <w:b/>
          <w:spacing w:val="20"/>
          <w:sz w:val="24"/>
        </w:rPr>
      </w:pPr>
    </w:p>
    <w:p w:rsidR="00CC714B" w:rsidRPr="00997DA9" w:rsidRDefault="00350597" w:rsidP="00CC714B">
      <w:pPr>
        <w:tabs>
          <w:tab w:val="left" w:pos="419"/>
          <w:tab w:val="left" w:pos="8208"/>
        </w:tabs>
        <w:spacing w:after="0"/>
        <w:rPr>
          <w:rFonts w:ascii="Times New Roman" w:hAnsi="Times New Roman" w:cs="Times New Roman"/>
          <w:sz w:val="24"/>
        </w:rPr>
      </w:pPr>
      <w:r>
        <w:rPr>
          <w:rFonts w:ascii="Times New Roman" w:hAnsi="Times New Roman" w:cs="Times New Roman"/>
          <w:sz w:val="24"/>
        </w:rPr>
        <w:t xml:space="preserve"> 18.10.2022</w:t>
      </w:r>
      <w:r w:rsidR="00010766">
        <w:rPr>
          <w:rFonts w:ascii="Times New Roman" w:hAnsi="Times New Roman" w:cs="Times New Roman"/>
          <w:sz w:val="24"/>
        </w:rPr>
        <w:t xml:space="preserve">    </w:t>
      </w:r>
      <w:r w:rsidR="00CC714B" w:rsidRPr="00997DA9">
        <w:rPr>
          <w:rFonts w:ascii="Times New Roman" w:hAnsi="Times New Roman" w:cs="Times New Roman"/>
          <w:sz w:val="24"/>
        </w:rPr>
        <w:t xml:space="preserve">                                                                                                    </w:t>
      </w:r>
      <w:r w:rsidR="00997DA9">
        <w:rPr>
          <w:rFonts w:ascii="Times New Roman" w:hAnsi="Times New Roman" w:cs="Times New Roman"/>
          <w:sz w:val="24"/>
        </w:rPr>
        <w:t xml:space="preserve">                 </w:t>
      </w:r>
      <w:r w:rsidR="00997DA9" w:rsidRPr="00997DA9">
        <w:rPr>
          <w:rFonts w:ascii="Times New Roman" w:hAnsi="Times New Roman" w:cs="Times New Roman"/>
          <w:sz w:val="24"/>
        </w:rPr>
        <w:t xml:space="preserve"> </w:t>
      </w:r>
      <w:r w:rsidR="00CC714B" w:rsidRPr="00997DA9">
        <w:rPr>
          <w:rFonts w:ascii="Times New Roman" w:hAnsi="Times New Roman" w:cs="Times New Roman"/>
          <w:sz w:val="24"/>
        </w:rPr>
        <w:t xml:space="preserve">                   </w:t>
      </w:r>
      <w:r>
        <w:rPr>
          <w:rFonts w:ascii="Times New Roman" w:hAnsi="Times New Roman" w:cs="Times New Roman"/>
          <w:sz w:val="24"/>
        </w:rPr>
        <w:t xml:space="preserve"> </w:t>
      </w:r>
      <w:r w:rsidR="00CC714B" w:rsidRPr="00997DA9">
        <w:rPr>
          <w:rFonts w:ascii="Times New Roman" w:hAnsi="Times New Roman" w:cs="Times New Roman"/>
          <w:sz w:val="24"/>
        </w:rPr>
        <w:t>№</w:t>
      </w:r>
      <w:r>
        <w:rPr>
          <w:rFonts w:ascii="Times New Roman" w:hAnsi="Times New Roman" w:cs="Times New Roman"/>
          <w:sz w:val="24"/>
        </w:rPr>
        <w:t xml:space="preserve"> 95</w:t>
      </w:r>
      <w:r w:rsidR="003F3CEE">
        <w:rPr>
          <w:rFonts w:ascii="Times New Roman" w:hAnsi="Times New Roman" w:cs="Times New Roman"/>
          <w:sz w:val="24"/>
        </w:rPr>
        <w:t xml:space="preserve"> </w:t>
      </w:r>
    </w:p>
    <w:p w:rsidR="00CC714B" w:rsidRDefault="00CC714B" w:rsidP="007D2025">
      <w:pPr>
        <w:spacing w:after="0"/>
        <w:rPr>
          <w:rFonts w:ascii="Times New Roman" w:hAnsi="Times New Roman" w:cs="Times New Roman"/>
        </w:rPr>
      </w:pPr>
    </w:p>
    <w:p w:rsidR="00872B32" w:rsidRPr="00EF61C9" w:rsidRDefault="00872B32" w:rsidP="007D2025">
      <w:pPr>
        <w:spacing w:after="0"/>
        <w:rPr>
          <w:rFonts w:ascii="Times New Roman" w:hAnsi="Times New Roman" w:cs="Times New Roman"/>
        </w:rPr>
      </w:pPr>
    </w:p>
    <w:p w:rsidR="007D2025" w:rsidRPr="005E30E7" w:rsidRDefault="007D2025" w:rsidP="007D2025">
      <w:pPr>
        <w:spacing w:after="0"/>
        <w:jc w:val="center"/>
        <w:rPr>
          <w:rFonts w:ascii="Times New Roman" w:hAnsi="Times New Roman" w:cs="Times New Roman"/>
          <w:sz w:val="24"/>
          <w:szCs w:val="24"/>
        </w:rPr>
      </w:pPr>
      <w:r w:rsidRPr="005E30E7">
        <w:rPr>
          <w:rFonts w:ascii="Times New Roman" w:hAnsi="Times New Roman"/>
          <w:bCs/>
          <w:sz w:val="24"/>
          <w:szCs w:val="24"/>
        </w:rPr>
        <w:t>Об утверждении административного регламента по предоставлению муниципальной услуги «</w:t>
      </w:r>
      <w:r w:rsidR="00010766">
        <w:rPr>
          <w:rFonts w:ascii="Times New Roman" w:hAnsi="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5E30E7">
        <w:rPr>
          <w:rFonts w:ascii="Times New Roman" w:hAnsi="Times New Roman" w:cs="Times New Roman"/>
          <w:sz w:val="24"/>
          <w:szCs w:val="24"/>
        </w:rPr>
        <w:t>»</w:t>
      </w:r>
    </w:p>
    <w:p w:rsidR="00CC714B" w:rsidRPr="005E30E7" w:rsidRDefault="00CC714B" w:rsidP="00CC714B">
      <w:pPr>
        <w:spacing w:after="0"/>
        <w:rPr>
          <w:rFonts w:ascii="Times New Roman" w:hAnsi="Times New Roman" w:cs="Times New Roman"/>
          <w:sz w:val="24"/>
          <w:szCs w:val="24"/>
        </w:rPr>
      </w:pPr>
    </w:p>
    <w:p w:rsidR="00566E18" w:rsidRDefault="00CC714B" w:rsidP="007B2D37">
      <w:pPr>
        <w:pStyle w:val="ConsPlusNormal"/>
        <w:spacing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В соответствии с Федеральным законом от 27.07.2010 года № 210-ФЗ «Об организации предоставления государственны</w:t>
      </w:r>
      <w:r w:rsidR="006658AE">
        <w:rPr>
          <w:rFonts w:ascii="Times New Roman" w:hAnsi="Times New Roman" w:cs="Times New Roman"/>
          <w:sz w:val="24"/>
          <w:szCs w:val="24"/>
        </w:rPr>
        <w:t>х и муниципальных услуг», ст. 14</w:t>
      </w:r>
      <w:r w:rsidRPr="005E30E7">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r w:rsidRPr="005E30E7">
        <w:rPr>
          <w:rFonts w:ascii="Times New Roman" w:hAnsi="Times New Roman"/>
          <w:sz w:val="24"/>
          <w:szCs w:val="24"/>
        </w:rPr>
        <w:t xml:space="preserve">на основании Устава </w:t>
      </w:r>
      <w:r w:rsidRPr="005E30E7">
        <w:rPr>
          <w:rFonts w:ascii="Times New Roman" w:hAnsi="Times New Roman" w:cs="Times New Roman"/>
          <w:sz w:val="24"/>
          <w:szCs w:val="24"/>
        </w:rPr>
        <w:t>муниципального образования «Новосельцевское сельское поселение»</w:t>
      </w:r>
      <w:r w:rsidR="007D2025" w:rsidRPr="005E30E7">
        <w:rPr>
          <w:rFonts w:ascii="Times New Roman" w:hAnsi="Times New Roman" w:cs="Times New Roman"/>
          <w:sz w:val="24"/>
          <w:szCs w:val="24"/>
        </w:rPr>
        <w:t>,</w:t>
      </w:r>
    </w:p>
    <w:p w:rsidR="00010ACE" w:rsidRPr="005E30E7" w:rsidRDefault="00CC714B" w:rsidP="00566E18">
      <w:pPr>
        <w:pStyle w:val="a5"/>
        <w:spacing w:line="360" w:lineRule="auto"/>
        <w:jc w:val="both"/>
        <w:rPr>
          <w:rFonts w:ascii="Times New Roman" w:hAnsi="Times New Roman"/>
          <w:sz w:val="24"/>
          <w:szCs w:val="24"/>
        </w:rPr>
      </w:pPr>
      <w:r w:rsidRPr="005E30E7">
        <w:rPr>
          <w:rFonts w:ascii="Times New Roman" w:hAnsi="Times New Roman"/>
          <w:sz w:val="24"/>
          <w:szCs w:val="24"/>
        </w:rPr>
        <w:t>ПОСТАНОВЛЯЮ</w:t>
      </w:r>
    </w:p>
    <w:p w:rsidR="007D2025" w:rsidRDefault="00FA5630" w:rsidP="00010766">
      <w:pPr>
        <w:spacing w:after="0"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1. Утвердить а</w:t>
      </w:r>
      <w:r w:rsidR="00CC714B" w:rsidRPr="005E30E7">
        <w:rPr>
          <w:rFonts w:ascii="Times New Roman" w:hAnsi="Times New Roman" w:cs="Times New Roman"/>
          <w:sz w:val="24"/>
          <w:szCs w:val="24"/>
        </w:rPr>
        <w:t xml:space="preserve">дминистративный регламент по предоставлению муниципальной услуги </w:t>
      </w:r>
      <w:r w:rsidR="00010766" w:rsidRPr="005E30E7">
        <w:rPr>
          <w:rFonts w:ascii="Times New Roman" w:hAnsi="Times New Roman"/>
          <w:bCs/>
          <w:sz w:val="24"/>
          <w:szCs w:val="24"/>
        </w:rPr>
        <w:t>«</w:t>
      </w:r>
      <w:r w:rsidR="00010766">
        <w:rPr>
          <w:rFonts w:ascii="Times New Roman" w:hAnsi="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010766" w:rsidRPr="005E30E7">
        <w:rPr>
          <w:rFonts w:ascii="Times New Roman" w:hAnsi="Times New Roman" w:cs="Times New Roman"/>
          <w:sz w:val="24"/>
          <w:szCs w:val="24"/>
        </w:rPr>
        <w:t>»</w:t>
      </w:r>
      <w:r w:rsidR="007D2025" w:rsidRPr="005E30E7">
        <w:rPr>
          <w:rFonts w:ascii="Times New Roman" w:hAnsi="Times New Roman" w:cs="Times New Roman"/>
          <w:sz w:val="24"/>
          <w:szCs w:val="24"/>
        </w:rPr>
        <w:t xml:space="preserve">. </w:t>
      </w:r>
    </w:p>
    <w:p w:rsidR="00CC714B" w:rsidRPr="005E30E7" w:rsidRDefault="007B2D37" w:rsidP="005E30E7">
      <w:pPr>
        <w:spacing w:after="0" w:line="360" w:lineRule="auto"/>
        <w:ind w:firstLine="709"/>
        <w:jc w:val="both"/>
        <w:rPr>
          <w:rFonts w:ascii="Times New Roman" w:hAnsi="Times New Roman" w:cs="Times New Roman"/>
          <w:sz w:val="24"/>
          <w:szCs w:val="24"/>
        </w:rPr>
      </w:pPr>
      <w:r w:rsidRPr="007B2D37">
        <w:rPr>
          <w:rFonts w:ascii="Times New Roman" w:hAnsi="Times New Roman" w:cs="Times New Roman"/>
          <w:sz w:val="24"/>
          <w:szCs w:val="24"/>
        </w:rPr>
        <w:t>2</w:t>
      </w:r>
      <w:r w:rsidR="00CC714B" w:rsidRPr="007B2D37">
        <w:rPr>
          <w:rFonts w:ascii="Times New Roman" w:hAnsi="Times New Roman" w:cs="Times New Roman"/>
          <w:sz w:val="24"/>
          <w:szCs w:val="24"/>
        </w:rPr>
        <w:t>. Разместить на официальном сайте</w:t>
      </w:r>
      <w:r w:rsidR="00CC714B" w:rsidRPr="005E30E7">
        <w:rPr>
          <w:rFonts w:ascii="Times New Roman" w:hAnsi="Times New Roman" w:cs="Times New Roman"/>
          <w:sz w:val="24"/>
          <w:szCs w:val="24"/>
        </w:rPr>
        <w:t xml:space="preserve">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CC714B" w:rsidRPr="005E30E7" w:rsidRDefault="007B2D37" w:rsidP="00CC71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C714B" w:rsidRPr="005E30E7">
        <w:rPr>
          <w:rFonts w:ascii="Times New Roman" w:hAnsi="Times New Roman" w:cs="Times New Roman"/>
          <w:sz w:val="24"/>
          <w:szCs w:val="24"/>
        </w:rPr>
        <w:t>. Постановление вступает в силу после его официального обнародования.</w:t>
      </w:r>
    </w:p>
    <w:p w:rsidR="00CC714B" w:rsidRPr="005E30E7" w:rsidRDefault="007B2D37" w:rsidP="00CC71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C714B" w:rsidRPr="005E30E7">
        <w:rPr>
          <w:rFonts w:ascii="Times New Roman" w:hAnsi="Times New Roman" w:cs="Times New Roman"/>
          <w:sz w:val="24"/>
          <w:szCs w:val="24"/>
        </w:rPr>
        <w:t xml:space="preserve">. </w:t>
      </w:r>
      <w:proofErr w:type="gramStart"/>
      <w:r w:rsidR="00CC714B" w:rsidRPr="005E30E7">
        <w:rPr>
          <w:rFonts w:ascii="Times New Roman" w:hAnsi="Times New Roman" w:cs="Times New Roman"/>
          <w:sz w:val="24"/>
          <w:szCs w:val="24"/>
        </w:rPr>
        <w:t>Контроль за</w:t>
      </w:r>
      <w:proofErr w:type="gramEnd"/>
      <w:r w:rsidR="00CC714B" w:rsidRPr="005E30E7">
        <w:rPr>
          <w:rFonts w:ascii="Times New Roman" w:hAnsi="Times New Roman" w:cs="Times New Roman"/>
          <w:sz w:val="24"/>
          <w:szCs w:val="24"/>
        </w:rPr>
        <w:t xml:space="preserve"> исполнением настоящего постановления </w:t>
      </w:r>
      <w:r w:rsidR="000B7F2B">
        <w:rPr>
          <w:rFonts w:ascii="Times New Roman" w:hAnsi="Times New Roman" w:cs="Times New Roman"/>
          <w:sz w:val="24"/>
          <w:szCs w:val="24"/>
        </w:rPr>
        <w:t xml:space="preserve">возложить на специалиста 1 категории </w:t>
      </w:r>
      <w:proofErr w:type="spellStart"/>
      <w:r w:rsidR="000B7F2B">
        <w:rPr>
          <w:rFonts w:ascii="Times New Roman" w:hAnsi="Times New Roman" w:cs="Times New Roman"/>
          <w:sz w:val="24"/>
          <w:szCs w:val="24"/>
        </w:rPr>
        <w:t>Радюк</w:t>
      </w:r>
      <w:proofErr w:type="spellEnd"/>
      <w:r w:rsidR="000B7F2B">
        <w:rPr>
          <w:rFonts w:ascii="Times New Roman" w:hAnsi="Times New Roman" w:cs="Times New Roman"/>
          <w:sz w:val="24"/>
          <w:szCs w:val="24"/>
        </w:rPr>
        <w:t xml:space="preserve"> Т.М</w:t>
      </w:r>
      <w:r w:rsidR="00CC714B" w:rsidRPr="005E30E7">
        <w:rPr>
          <w:rFonts w:ascii="Times New Roman" w:hAnsi="Times New Roman" w:cs="Times New Roman"/>
          <w:sz w:val="24"/>
          <w:szCs w:val="24"/>
        </w:rPr>
        <w:t>.</w:t>
      </w:r>
    </w:p>
    <w:p w:rsidR="00CC714B" w:rsidRDefault="00CC714B" w:rsidP="00CC714B">
      <w:pPr>
        <w:tabs>
          <w:tab w:val="left" w:pos="3430"/>
        </w:tabs>
        <w:spacing w:after="0" w:line="360" w:lineRule="auto"/>
        <w:rPr>
          <w:rFonts w:ascii="Times New Roman" w:hAnsi="Times New Roman" w:cs="Times New Roman"/>
          <w:sz w:val="24"/>
          <w:szCs w:val="24"/>
        </w:rPr>
      </w:pPr>
      <w:r w:rsidRPr="005E30E7">
        <w:rPr>
          <w:rFonts w:ascii="Times New Roman" w:hAnsi="Times New Roman" w:cs="Times New Roman"/>
          <w:sz w:val="24"/>
          <w:szCs w:val="24"/>
        </w:rPr>
        <w:tab/>
      </w:r>
    </w:p>
    <w:p w:rsidR="00726A17" w:rsidRPr="005E30E7" w:rsidRDefault="00726A17" w:rsidP="00CC714B">
      <w:pPr>
        <w:tabs>
          <w:tab w:val="left" w:pos="3430"/>
        </w:tabs>
        <w:spacing w:after="0" w:line="360" w:lineRule="auto"/>
        <w:rPr>
          <w:rFonts w:ascii="Times New Roman" w:hAnsi="Times New Roman" w:cs="Times New Roman"/>
          <w:sz w:val="24"/>
          <w:szCs w:val="24"/>
        </w:rPr>
      </w:pPr>
    </w:p>
    <w:p w:rsidR="00CC714B" w:rsidRPr="005E30E7" w:rsidRDefault="00010766" w:rsidP="00CC714B">
      <w:pPr>
        <w:spacing w:after="0"/>
        <w:rPr>
          <w:rFonts w:ascii="Times New Roman" w:hAnsi="Times New Roman" w:cs="Times New Roman"/>
          <w:sz w:val="24"/>
          <w:szCs w:val="24"/>
        </w:rPr>
      </w:pPr>
      <w:r>
        <w:rPr>
          <w:rFonts w:ascii="Times New Roman" w:hAnsi="Times New Roman" w:cs="Times New Roman"/>
          <w:sz w:val="24"/>
          <w:szCs w:val="24"/>
        </w:rPr>
        <w:t>Глава</w:t>
      </w:r>
      <w:r w:rsidR="00CC714B" w:rsidRPr="005E30E7">
        <w:rPr>
          <w:rFonts w:ascii="Times New Roman" w:hAnsi="Times New Roman" w:cs="Times New Roman"/>
          <w:sz w:val="24"/>
          <w:szCs w:val="24"/>
        </w:rPr>
        <w:t xml:space="preserve"> поселения                                                                                 </w:t>
      </w:r>
      <w:r>
        <w:rPr>
          <w:rFonts w:ascii="Times New Roman" w:hAnsi="Times New Roman" w:cs="Times New Roman"/>
          <w:sz w:val="24"/>
          <w:szCs w:val="24"/>
        </w:rPr>
        <w:t xml:space="preserve">                      А.С. Новосельцева</w:t>
      </w:r>
      <w:r w:rsidR="00CC714B" w:rsidRPr="005E30E7">
        <w:rPr>
          <w:rFonts w:ascii="Times New Roman" w:hAnsi="Times New Roman" w:cs="Times New Roman"/>
          <w:sz w:val="24"/>
          <w:szCs w:val="24"/>
        </w:rPr>
        <w:t xml:space="preserve">                                            </w:t>
      </w:r>
    </w:p>
    <w:p w:rsidR="00CC714B" w:rsidRPr="005E30E7" w:rsidRDefault="00CC714B" w:rsidP="00CC714B">
      <w:pPr>
        <w:spacing w:after="0"/>
        <w:rPr>
          <w:rFonts w:ascii="Times New Roman" w:hAnsi="Times New Roman" w:cs="Times New Roman"/>
          <w:sz w:val="20"/>
          <w:szCs w:val="20"/>
        </w:rPr>
      </w:pPr>
    </w:p>
    <w:p w:rsidR="00CC714B" w:rsidRPr="005E30E7" w:rsidRDefault="00CC714B" w:rsidP="00CC714B">
      <w:pPr>
        <w:spacing w:after="0"/>
        <w:rPr>
          <w:rFonts w:ascii="Times New Roman" w:hAnsi="Times New Roman" w:cs="Times New Roman"/>
          <w:sz w:val="20"/>
          <w:szCs w:val="20"/>
        </w:rPr>
      </w:pPr>
    </w:p>
    <w:p w:rsidR="00010766" w:rsidRDefault="00010766" w:rsidP="00CC714B">
      <w:pPr>
        <w:spacing w:after="0"/>
        <w:rPr>
          <w:rFonts w:ascii="Times New Roman" w:hAnsi="Times New Roman" w:cs="Times New Roman"/>
          <w:sz w:val="20"/>
          <w:szCs w:val="20"/>
        </w:rPr>
      </w:pPr>
    </w:p>
    <w:p w:rsidR="00566E18" w:rsidRDefault="00566E18" w:rsidP="00CC714B">
      <w:pPr>
        <w:spacing w:after="0"/>
        <w:rPr>
          <w:rFonts w:ascii="Times New Roman" w:hAnsi="Times New Roman" w:cs="Times New Roman"/>
          <w:sz w:val="20"/>
          <w:szCs w:val="20"/>
        </w:rPr>
      </w:pPr>
    </w:p>
    <w:p w:rsidR="00566E18" w:rsidRDefault="00566E18" w:rsidP="00CC714B">
      <w:pPr>
        <w:spacing w:after="0"/>
        <w:rPr>
          <w:rFonts w:ascii="Times New Roman" w:hAnsi="Times New Roman" w:cs="Times New Roman"/>
          <w:sz w:val="20"/>
          <w:szCs w:val="20"/>
        </w:rPr>
      </w:pPr>
    </w:p>
    <w:p w:rsidR="00350597" w:rsidRDefault="00350597">
      <w:pPr>
        <w:rPr>
          <w:rFonts w:ascii="Times New Roman" w:hAnsi="Times New Roman" w:cs="Times New Roman"/>
          <w:sz w:val="24"/>
          <w:szCs w:val="24"/>
        </w:rPr>
      </w:pPr>
    </w:p>
    <w:p w:rsidR="00211A42" w:rsidRPr="005E30E7" w:rsidRDefault="00211A42" w:rsidP="00211A42">
      <w:pPr>
        <w:spacing w:after="0"/>
        <w:jc w:val="right"/>
        <w:rPr>
          <w:rFonts w:ascii="Times New Roman" w:hAnsi="Times New Roman" w:cs="Times New Roman"/>
          <w:sz w:val="20"/>
          <w:szCs w:val="20"/>
        </w:rPr>
      </w:pPr>
      <w:r w:rsidRPr="005E30E7">
        <w:rPr>
          <w:rFonts w:ascii="Times New Roman" w:hAnsi="Times New Roman" w:cs="Times New Roman"/>
          <w:sz w:val="24"/>
          <w:szCs w:val="24"/>
        </w:rPr>
        <w:lastRenderedPageBreak/>
        <w:t>Приложение</w:t>
      </w:r>
    </w:p>
    <w:p w:rsidR="00211A42" w:rsidRPr="005E30E7" w:rsidRDefault="00211A42" w:rsidP="00211A42">
      <w:pPr>
        <w:spacing w:after="0"/>
        <w:jc w:val="right"/>
        <w:rPr>
          <w:rFonts w:ascii="Times New Roman" w:hAnsi="Times New Roman" w:cs="Times New Roman"/>
          <w:sz w:val="24"/>
          <w:szCs w:val="24"/>
        </w:rPr>
      </w:pPr>
      <w:r w:rsidRPr="005E30E7">
        <w:rPr>
          <w:rFonts w:ascii="Times New Roman" w:hAnsi="Times New Roman" w:cs="Times New Roman"/>
          <w:sz w:val="24"/>
          <w:szCs w:val="24"/>
        </w:rPr>
        <w:t>к постановлению Администрации</w:t>
      </w:r>
    </w:p>
    <w:p w:rsidR="00211A42" w:rsidRPr="005E30E7" w:rsidRDefault="00211A42" w:rsidP="00211A42">
      <w:pPr>
        <w:spacing w:after="0"/>
        <w:jc w:val="right"/>
        <w:rPr>
          <w:rFonts w:ascii="Times New Roman" w:hAnsi="Times New Roman" w:cs="Times New Roman"/>
          <w:sz w:val="24"/>
          <w:szCs w:val="24"/>
        </w:rPr>
      </w:pPr>
      <w:r w:rsidRPr="005E30E7">
        <w:rPr>
          <w:rFonts w:ascii="Times New Roman" w:hAnsi="Times New Roman" w:cs="Times New Roman"/>
          <w:sz w:val="24"/>
          <w:szCs w:val="24"/>
        </w:rPr>
        <w:t xml:space="preserve">Новосельцевского сельского поселения </w:t>
      </w:r>
    </w:p>
    <w:p w:rsidR="00211A42" w:rsidRPr="005E30E7" w:rsidRDefault="00350597" w:rsidP="00211A42">
      <w:pPr>
        <w:spacing w:after="0"/>
        <w:jc w:val="right"/>
        <w:rPr>
          <w:rFonts w:ascii="Times New Roman" w:hAnsi="Times New Roman" w:cs="Times New Roman"/>
          <w:sz w:val="24"/>
          <w:szCs w:val="24"/>
        </w:rPr>
      </w:pPr>
      <w:r>
        <w:rPr>
          <w:rFonts w:ascii="Times New Roman" w:hAnsi="Times New Roman" w:cs="Times New Roman"/>
          <w:sz w:val="24"/>
          <w:szCs w:val="24"/>
        </w:rPr>
        <w:t>от</w:t>
      </w:r>
      <w:r w:rsidR="00670F4A">
        <w:rPr>
          <w:rFonts w:ascii="Times New Roman" w:hAnsi="Times New Roman" w:cs="Times New Roman"/>
          <w:sz w:val="24"/>
          <w:szCs w:val="24"/>
        </w:rPr>
        <w:t xml:space="preserve"> </w:t>
      </w:r>
      <w:r>
        <w:rPr>
          <w:rFonts w:ascii="Times New Roman" w:hAnsi="Times New Roman" w:cs="Times New Roman"/>
          <w:sz w:val="24"/>
          <w:szCs w:val="24"/>
        </w:rPr>
        <w:t xml:space="preserve">18.10.2022 </w:t>
      </w:r>
      <w:r w:rsidR="00211A42" w:rsidRPr="005E30E7">
        <w:rPr>
          <w:rFonts w:ascii="Times New Roman" w:hAnsi="Times New Roman" w:cs="Times New Roman"/>
          <w:sz w:val="24"/>
          <w:szCs w:val="24"/>
        </w:rPr>
        <w:t>№</w:t>
      </w:r>
      <w:r w:rsidR="00726A17">
        <w:rPr>
          <w:rFonts w:ascii="Times New Roman" w:hAnsi="Times New Roman" w:cs="Times New Roman"/>
          <w:sz w:val="24"/>
          <w:szCs w:val="24"/>
        </w:rPr>
        <w:t xml:space="preserve"> 95</w:t>
      </w:r>
      <w:r w:rsidR="00010766">
        <w:rPr>
          <w:rFonts w:ascii="Times New Roman" w:hAnsi="Times New Roman" w:cs="Times New Roman"/>
          <w:sz w:val="24"/>
          <w:szCs w:val="24"/>
        </w:rPr>
        <w:t xml:space="preserve"> </w:t>
      </w:r>
      <w:r w:rsidR="00FF72BC">
        <w:rPr>
          <w:rFonts w:ascii="Times New Roman" w:hAnsi="Times New Roman" w:cs="Times New Roman"/>
          <w:sz w:val="24"/>
          <w:szCs w:val="24"/>
        </w:rPr>
        <w:t xml:space="preserve"> </w:t>
      </w:r>
    </w:p>
    <w:p w:rsidR="0030394D" w:rsidRDefault="0030394D" w:rsidP="00D3090A">
      <w:pPr>
        <w:spacing w:after="0"/>
        <w:ind w:firstLine="709"/>
        <w:jc w:val="center"/>
        <w:rPr>
          <w:rFonts w:ascii="Times New Roman" w:hAnsi="Times New Roman" w:cs="Times New Roman"/>
          <w:b/>
          <w:sz w:val="24"/>
          <w:szCs w:val="24"/>
        </w:rPr>
      </w:pPr>
    </w:p>
    <w:p w:rsidR="00670F4A" w:rsidRDefault="00670F4A" w:rsidP="00D3090A">
      <w:pPr>
        <w:spacing w:after="0"/>
        <w:ind w:firstLine="709"/>
        <w:jc w:val="center"/>
        <w:rPr>
          <w:rFonts w:ascii="Times New Roman" w:hAnsi="Times New Roman" w:cs="Times New Roman"/>
          <w:b/>
          <w:sz w:val="24"/>
          <w:szCs w:val="24"/>
        </w:rPr>
      </w:pPr>
    </w:p>
    <w:p w:rsidR="00D3090A" w:rsidRPr="005E30E7" w:rsidRDefault="00D3090A" w:rsidP="00D3090A">
      <w:pPr>
        <w:spacing w:after="0"/>
        <w:ind w:firstLine="709"/>
        <w:jc w:val="center"/>
        <w:rPr>
          <w:rFonts w:ascii="Times New Roman" w:hAnsi="Times New Roman" w:cs="Times New Roman"/>
          <w:b/>
          <w:sz w:val="24"/>
          <w:szCs w:val="24"/>
        </w:rPr>
      </w:pPr>
      <w:r w:rsidRPr="005E30E7">
        <w:rPr>
          <w:rFonts w:ascii="Times New Roman" w:hAnsi="Times New Roman" w:cs="Times New Roman"/>
          <w:b/>
          <w:sz w:val="24"/>
          <w:szCs w:val="24"/>
        </w:rPr>
        <w:t>АДМИНИСТРАТИВНЫЙ РЕГЛАМЕНТ</w:t>
      </w:r>
    </w:p>
    <w:p w:rsidR="000859D7" w:rsidRDefault="00D3090A" w:rsidP="007D2025">
      <w:pPr>
        <w:spacing w:after="0"/>
        <w:jc w:val="center"/>
        <w:rPr>
          <w:rFonts w:ascii="Times New Roman" w:hAnsi="Times New Roman" w:cs="Times New Roman"/>
          <w:b/>
          <w:sz w:val="24"/>
          <w:szCs w:val="24"/>
        </w:rPr>
      </w:pPr>
      <w:r w:rsidRPr="005E30E7">
        <w:rPr>
          <w:rFonts w:ascii="Times New Roman" w:hAnsi="Times New Roman" w:cs="Times New Roman"/>
          <w:b/>
          <w:sz w:val="24"/>
          <w:szCs w:val="24"/>
        </w:rPr>
        <w:t xml:space="preserve">по предоставлению муниципальной услуги </w:t>
      </w:r>
    </w:p>
    <w:p w:rsidR="00D3090A" w:rsidRPr="005E30E7" w:rsidRDefault="00010766" w:rsidP="00D3090A">
      <w:pPr>
        <w:spacing w:after="0"/>
        <w:jc w:val="center"/>
      </w:pPr>
      <w:r w:rsidRPr="005E30E7">
        <w:rPr>
          <w:rFonts w:ascii="Times New Roman" w:hAnsi="Times New Roman"/>
          <w:bCs/>
          <w:sz w:val="24"/>
          <w:szCs w:val="24"/>
        </w:rPr>
        <w:t>«</w:t>
      </w:r>
      <w:r>
        <w:rPr>
          <w:rFonts w:ascii="Times New Roman" w:hAnsi="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5E30E7">
        <w:rPr>
          <w:rFonts w:ascii="Times New Roman" w:hAnsi="Times New Roman" w:cs="Times New Roman"/>
          <w:sz w:val="24"/>
          <w:szCs w:val="24"/>
        </w:rPr>
        <w:t>»</w:t>
      </w:r>
    </w:p>
    <w:p w:rsidR="00D3090A" w:rsidRPr="005E30E7" w:rsidRDefault="00D3090A"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I. Общие положения</w:t>
      </w:r>
    </w:p>
    <w:p w:rsidR="00D3090A" w:rsidRPr="005E30E7" w:rsidRDefault="00D211A7"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 xml:space="preserve">1.1. </w:t>
      </w:r>
      <w:r w:rsidR="00FA5630" w:rsidRPr="005E30E7">
        <w:rPr>
          <w:rFonts w:ascii="Times New Roman" w:eastAsia="Times New Roman" w:hAnsi="Times New Roman" w:cs="Times New Roman"/>
          <w:b/>
          <w:bCs/>
          <w:spacing w:val="4"/>
          <w:sz w:val="24"/>
          <w:szCs w:val="24"/>
          <w:lang w:eastAsia="ru-RU"/>
        </w:rPr>
        <w:t>Предмет регулирования а</w:t>
      </w:r>
      <w:r w:rsidR="00D3090A" w:rsidRPr="005E30E7">
        <w:rPr>
          <w:rFonts w:ascii="Times New Roman" w:eastAsia="Times New Roman" w:hAnsi="Times New Roman" w:cs="Times New Roman"/>
          <w:b/>
          <w:bCs/>
          <w:spacing w:val="4"/>
          <w:sz w:val="24"/>
          <w:szCs w:val="24"/>
          <w:lang w:eastAsia="ru-RU"/>
        </w:rPr>
        <w:t>дминистративного регламента</w:t>
      </w:r>
    </w:p>
    <w:p w:rsidR="007D2025" w:rsidRPr="005E30E7" w:rsidRDefault="009341FA" w:rsidP="005E30E7">
      <w:pPr>
        <w:spacing w:after="0"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 xml:space="preserve">1.1.1. </w:t>
      </w:r>
      <w:proofErr w:type="gramStart"/>
      <w:r w:rsidR="002520FD" w:rsidRPr="005E30E7">
        <w:rPr>
          <w:rFonts w:ascii="Times New Roman" w:hAnsi="Times New Roman" w:cs="Times New Roman"/>
          <w:sz w:val="24"/>
          <w:szCs w:val="24"/>
        </w:rPr>
        <w:t xml:space="preserve">Административный регламент по предоставлению муниципальной услуги </w:t>
      </w:r>
      <w:r w:rsidR="00010766" w:rsidRPr="005E30E7">
        <w:rPr>
          <w:rFonts w:ascii="Times New Roman" w:hAnsi="Times New Roman"/>
          <w:bCs/>
          <w:sz w:val="24"/>
          <w:szCs w:val="24"/>
        </w:rPr>
        <w:t>«</w:t>
      </w:r>
      <w:r w:rsidR="00010766">
        <w:rPr>
          <w:rFonts w:ascii="Times New Roman" w:hAnsi="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010766" w:rsidRPr="005E30E7">
        <w:rPr>
          <w:rFonts w:ascii="Times New Roman" w:hAnsi="Times New Roman" w:cs="Times New Roman"/>
          <w:sz w:val="24"/>
          <w:szCs w:val="24"/>
        </w:rPr>
        <w:t>»</w:t>
      </w:r>
      <w:r w:rsidR="002520FD" w:rsidRPr="005E30E7">
        <w:rPr>
          <w:rFonts w:ascii="Times New Roman" w:hAnsi="Times New Roman" w:cs="Times New Roman"/>
          <w:sz w:val="24"/>
          <w:szCs w:val="24"/>
        </w:rPr>
        <w:t xml:space="preserve"> (далее - </w:t>
      </w:r>
      <w:r w:rsidR="00FA5630" w:rsidRPr="005E30E7">
        <w:rPr>
          <w:rFonts w:ascii="Times New Roman" w:hAnsi="Times New Roman" w:cs="Times New Roman"/>
          <w:sz w:val="24"/>
          <w:szCs w:val="24"/>
        </w:rPr>
        <w:t>а</w:t>
      </w:r>
      <w:r w:rsidR="002520FD" w:rsidRPr="005E30E7">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010766" w:rsidRPr="005E30E7">
        <w:rPr>
          <w:rFonts w:ascii="Times New Roman" w:hAnsi="Times New Roman"/>
          <w:bCs/>
          <w:sz w:val="24"/>
          <w:szCs w:val="24"/>
        </w:rPr>
        <w:t>«</w:t>
      </w:r>
      <w:r w:rsidR="00010766">
        <w:rPr>
          <w:rFonts w:ascii="Times New Roman" w:hAnsi="Times New Roman"/>
          <w:bCs/>
          <w:sz w:val="24"/>
          <w:szCs w:val="24"/>
        </w:rPr>
        <w:t>Отнесение земель или земельных участков в составе таких земель к определенной категории</w:t>
      </w:r>
      <w:proofErr w:type="gramEnd"/>
      <w:r w:rsidR="00010766">
        <w:rPr>
          <w:rFonts w:ascii="Times New Roman" w:hAnsi="Times New Roman"/>
          <w:bCs/>
          <w:sz w:val="24"/>
          <w:szCs w:val="24"/>
        </w:rPr>
        <w:t xml:space="preserve"> земель или перевод земель или земельных участков в составе таких земель из одной категории в другую</w:t>
      </w:r>
      <w:r w:rsidR="00010766" w:rsidRPr="005E30E7">
        <w:rPr>
          <w:rFonts w:ascii="Times New Roman" w:hAnsi="Times New Roman" w:cs="Times New Roman"/>
          <w:sz w:val="24"/>
          <w:szCs w:val="24"/>
        </w:rPr>
        <w:t xml:space="preserve">» </w:t>
      </w:r>
      <w:r w:rsidR="002520FD" w:rsidRPr="005E30E7">
        <w:rPr>
          <w:rFonts w:ascii="Times New Roman" w:hAnsi="Times New Roman" w:cs="Times New Roman"/>
          <w:sz w:val="24"/>
          <w:szCs w:val="24"/>
        </w:rPr>
        <w:t>(далее - муниципальная услуга).</w:t>
      </w:r>
      <w:r w:rsidR="00B379EC" w:rsidRPr="005E30E7">
        <w:rPr>
          <w:rFonts w:ascii="Times New Roman" w:hAnsi="Times New Roman" w:cs="Times New Roman"/>
          <w:sz w:val="24"/>
          <w:szCs w:val="24"/>
        </w:rPr>
        <w:t xml:space="preserve"> </w:t>
      </w:r>
    </w:p>
    <w:p w:rsidR="000859D7" w:rsidRPr="00825AA0" w:rsidRDefault="002520FD" w:rsidP="00825AA0">
      <w:pPr>
        <w:spacing w:after="0" w:line="36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1</w:t>
      </w:r>
      <w:r w:rsidR="00FA5630" w:rsidRPr="005E30E7">
        <w:rPr>
          <w:rFonts w:ascii="Times New Roman" w:hAnsi="Times New Roman" w:cs="Times New Roman"/>
          <w:sz w:val="24"/>
          <w:szCs w:val="24"/>
        </w:rPr>
        <w:t xml:space="preserve">.1.2. </w:t>
      </w:r>
      <w:proofErr w:type="gramStart"/>
      <w:r w:rsidR="00FA5630" w:rsidRPr="005E30E7">
        <w:rPr>
          <w:rFonts w:ascii="Times New Roman" w:hAnsi="Times New Roman" w:cs="Times New Roman"/>
          <w:sz w:val="24"/>
          <w:szCs w:val="24"/>
        </w:rPr>
        <w:t>Настоящий а</w:t>
      </w:r>
      <w:r w:rsidRPr="005E30E7">
        <w:rPr>
          <w:rFonts w:ascii="Times New Roman" w:hAnsi="Times New Roman" w:cs="Times New Roman"/>
          <w:sz w:val="24"/>
          <w:szCs w:val="24"/>
        </w:rPr>
        <w:t>дминистративный регламент устанавливает стандарт предоставления муниципальной услуги</w:t>
      </w:r>
      <w:r w:rsidR="005329A2" w:rsidRPr="005E30E7">
        <w:rPr>
          <w:rFonts w:ascii="Times New Roman" w:hAnsi="Times New Roman" w:cs="Times New Roman"/>
          <w:sz w:val="24"/>
          <w:szCs w:val="24"/>
        </w:rPr>
        <w:t xml:space="preserve"> </w:t>
      </w:r>
      <w:r w:rsidR="00670F4A" w:rsidRPr="005E30E7">
        <w:rPr>
          <w:rFonts w:ascii="Times New Roman" w:hAnsi="Times New Roman"/>
          <w:bCs/>
          <w:sz w:val="24"/>
          <w:szCs w:val="24"/>
        </w:rPr>
        <w:t>«</w:t>
      </w:r>
      <w:r w:rsidR="00670F4A">
        <w:rPr>
          <w:rFonts w:ascii="Times New Roman" w:hAnsi="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670F4A" w:rsidRPr="005E30E7">
        <w:rPr>
          <w:rFonts w:ascii="Times New Roman" w:hAnsi="Times New Roman" w:cs="Times New Roman"/>
          <w:sz w:val="24"/>
          <w:szCs w:val="24"/>
        </w:rPr>
        <w:t>»</w:t>
      </w:r>
      <w:r w:rsidR="00670F4A">
        <w:rPr>
          <w:rFonts w:ascii="Times New Roman" w:hAnsi="Times New Roman" w:cs="Times New Roman"/>
          <w:sz w:val="24"/>
          <w:szCs w:val="24"/>
        </w:rPr>
        <w:t>, требования к порядку</w:t>
      </w:r>
      <w:r w:rsidRPr="005E30E7">
        <w:rPr>
          <w:rFonts w:ascii="Times New Roman" w:hAnsi="Times New Roman" w:cs="Times New Roman"/>
          <w:sz w:val="24"/>
          <w:szCs w:val="24"/>
        </w:rPr>
        <w:t xml:space="preserve"> выполнения,</w:t>
      </w:r>
      <w:r w:rsidR="005329A2" w:rsidRPr="005E30E7">
        <w:rPr>
          <w:rFonts w:ascii="Times New Roman" w:hAnsi="Times New Roman" w:cs="Times New Roman"/>
          <w:sz w:val="24"/>
          <w:szCs w:val="24"/>
        </w:rPr>
        <w:t xml:space="preserve"> в том числе особенности выполнения административных</w:t>
      </w:r>
      <w:r w:rsidR="005329A2" w:rsidRPr="002B6B43">
        <w:rPr>
          <w:rFonts w:ascii="Times New Roman" w:hAnsi="Times New Roman" w:cs="Times New Roman"/>
          <w:sz w:val="24"/>
          <w:szCs w:val="24"/>
        </w:rPr>
        <w:t xml:space="preserve"> процедур в электронной форме,</w:t>
      </w:r>
      <w:r w:rsidRPr="002B6B43">
        <w:rPr>
          <w:rFonts w:ascii="Times New Roman" w:hAnsi="Times New Roman" w:cs="Times New Roman"/>
          <w:sz w:val="24"/>
          <w:szCs w:val="24"/>
        </w:rPr>
        <w:t xml:space="preserve"> порядок и формы контроля за исполнением </w:t>
      </w:r>
      <w:r w:rsidR="00FA5630">
        <w:rPr>
          <w:rFonts w:ascii="Times New Roman" w:hAnsi="Times New Roman" w:cs="Times New Roman"/>
          <w:sz w:val="24"/>
          <w:szCs w:val="24"/>
        </w:rPr>
        <w:t>а</w:t>
      </w:r>
      <w:r w:rsidRPr="002B6B43">
        <w:rPr>
          <w:rFonts w:ascii="Times New Roman" w:hAnsi="Times New Roman" w:cs="Times New Roman"/>
          <w:sz w:val="24"/>
          <w:szCs w:val="24"/>
        </w:rPr>
        <w:t>дминистративного регламента, досудебный (внесудебный</w:t>
      </w:r>
      <w:proofErr w:type="gramEnd"/>
      <w:r w:rsidRPr="002B6B43">
        <w:rPr>
          <w:rFonts w:ascii="Times New Roman" w:hAnsi="Times New Roman" w:cs="Times New Roman"/>
          <w:sz w:val="24"/>
          <w:szCs w:val="24"/>
        </w:rPr>
        <w:t xml:space="preserve">) порядок обжалования решений и действий (бездействия) органа, предоставляющего муниципальную услугу, </w:t>
      </w:r>
      <w:r w:rsidR="00021399">
        <w:rPr>
          <w:rFonts w:ascii="Times New Roman" w:hAnsi="Times New Roman" w:cs="Times New Roman"/>
          <w:sz w:val="24"/>
          <w:szCs w:val="24"/>
        </w:rPr>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D8103F">
        <w:rPr>
          <w:rFonts w:ascii="Times New Roman" w:hAnsi="Times New Roman" w:cs="Times New Roman"/>
          <w:sz w:val="24"/>
          <w:szCs w:val="24"/>
        </w:rPr>
        <w:t>, а также их должностных лиц, государственных или муниципальных служащих, работников</w:t>
      </w:r>
      <w:r w:rsidRPr="002B6B43">
        <w:rPr>
          <w:rFonts w:ascii="Times New Roman" w:hAnsi="Times New Roman" w:cs="Times New Roman"/>
          <w:sz w:val="24"/>
          <w:szCs w:val="24"/>
        </w:rPr>
        <w:t>.</w:t>
      </w:r>
    </w:p>
    <w:p w:rsidR="002520FD" w:rsidRPr="002B6B43" w:rsidRDefault="00D211A7"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6B43">
        <w:rPr>
          <w:rFonts w:ascii="Times New Roman" w:eastAsia="Times New Roman" w:hAnsi="Times New Roman" w:cs="Times New Roman"/>
          <w:b/>
          <w:bCs/>
          <w:spacing w:val="4"/>
          <w:sz w:val="24"/>
          <w:szCs w:val="24"/>
          <w:lang w:eastAsia="ru-RU"/>
        </w:rPr>
        <w:t xml:space="preserve">1.2. </w:t>
      </w:r>
      <w:r w:rsidR="002520FD" w:rsidRPr="002B6B43">
        <w:rPr>
          <w:rFonts w:ascii="Times New Roman" w:eastAsia="Times New Roman" w:hAnsi="Times New Roman" w:cs="Times New Roman"/>
          <w:b/>
          <w:bCs/>
          <w:spacing w:val="4"/>
          <w:sz w:val="24"/>
          <w:szCs w:val="24"/>
          <w:lang w:eastAsia="ru-RU"/>
        </w:rPr>
        <w:t>Круг заявителей</w:t>
      </w:r>
    </w:p>
    <w:p w:rsidR="00B326E4" w:rsidRPr="00010ACE" w:rsidRDefault="00BA7862" w:rsidP="00010AC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010ACE">
        <w:rPr>
          <w:rFonts w:ascii="Times New Roman" w:hAnsi="Times New Roman" w:cs="Times New Roman"/>
          <w:sz w:val="24"/>
          <w:szCs w:val="24"/>
        </w:rPr>
        <w:t xml:space="preserve">1.2.1. </w:t>
      </w:r>
      <w:r w:rsidR="00010ACE">
        <w:rPr>
          <w:rFonts w:ascii="Times New Roman" w:hAnsi="Times New Roman" w:cs="Times New Roman"/>
          <w:sz w:val="24"/>
          <w:szCs w:val="24"/>
        </w:rPr>
        <w:t>Ф</w:t>
      </w:r>
      <w:r w:rsidR="00B326E4" w:rsidRPr="00010ACE">
        <w:rPr>
          <w:rFonts w:ascii="Times New Roman" w:hAnsi="Times New Roman" w:cs="Times New Roman"/>
          <w:sz w:val="24"/>
          <w:szCs w:val="24"/>
        </w:rPr>
        <w:t xml:space="preserve">изические и юридические лица, индивидуальные предприниматели либо их уполномоченные представители </w:t>
      </w:r>
      <w:r w:rsidR="00B326E4" w:rsidRPr="00010ACE">
        <w:rPr>
          <w:rFonts w:ascii="Times New Roman" w:hAnsi="Times New Roman" w:cs="Times New Roman"/>
          <w:color w:val="000000"/>
          <w:sz w:val="24"/>
          <w:szCs w:val="24"/>
        </w:rPr>
        <w:t>(далее – заявители).</w:t>
      </w:r>
    </w:p>
    <w:p w:rsidR="00B326E4" w:rsidRPr="00010ACE" w:rsidRDefault="00B326E4" w:rsidP="00010ACE">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010ACE">
        <w:rPr>
          <w:rFonts w:ascii="Times New Roman" w:hAnsi="Times New Roman" w:cs="Times New Roman"/>
          <w:color w:val="000000"/>
          <w:sz w:val="24"/>
          <w:szCs w:val="24"/>
        </w:rPr>
        <w:t xml:space="preserve">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w:t>
      </w:r>
      <w:r w:rsidRPr="00010ACE">
        <w:rPr>
          <w:rFonts w:ascii="Times New Roman" w:hAnsi="Times New Roman" w:cs="Times New Roman"/>
          <w:color w:val="000000"/>
          <w:sz w:val="24"/>
          <w:szCs w:val="24"/>
        </w:rPr>
        <w:lastRenderedPageBreak/>
        <w:t xml:space="preserve">уполномоченные заявителем в порядке, установленном законодательством Российской Федерации.  </w:t>
      </w:r>
    </w:p>
    <w:p w:rsidR="00D211A7" w:rsidRPr="002B6B43" w:rsidRDefault="00D211A7" w:rsidP="00B326E4">
      <w:pPr>
        <w:pStyle w:val="ConsPlusNormal"/>
        <w:spacing w:line="360" w:lineRule="auto"/>
        <w:ind w:firstLine="709"/>
        <w:jc w:val="both"/>
        <w:rPr>
          <w:rFonts w:ascii="Times New Roman" w:hAnsi="Times New Roman" w:cs="Times New Roman"/>
          <w:b/>
          <w:sz w:val="24"/>
          <w:szCs w:val="24"/>
        </w:rPr>
      </w:pPr>
      <w:r w:rsidRPr="002B6B43">
        <w:rPr>
          <w:rFonts w:ascii="Times New Roman" w:hAnsi="Times New Roman" w:cs="Times New Roman"/>
          <w:b/>
          <w:sz w:val="24"/>
          <w:szCs w:val="24"/>
        </w:rPr>
        <w:t>1.3. Требования к порядку информирования о пред</w:t>
      </w:r>
      <w:r w:rsidR="00E91033" w:rsidRPr="002B6B43">
        <w:rPr>
          <w:rFonts w:ascii="Times New Roman" w:hAnsi="Times New Roman" w:cs="Times New Roman"/>
          <w:b/>
          <w:sz w:val="24"/>
          <w:szCs w:val="24"/>
        </w:rPr>
        <w:t>оставлении муниципальной услуги</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лично за консультацией о порядке предоставления муниципальной услуги;</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устно по телефону;</w:t>
      </w:r>
    </w:p>
    <w:p w:rsidR="00D211A7" w:rsidRPr="002B6B43"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4308EC"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4) </w:t>
      </w:r>
      <w:r w:rsidR="004308EC">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D211A7" w:rsidRPr="002B6B43" w:rsidRDefault="00D211A7" w:rsidP="005E30E7">
      <w:pPr>
        <w:shd w:val="clear" w:color="auto" w:fill="FFFFFF"/>
        <w:spacing w:after="0" w:line="360" w:lineRule="auto"/>
        <w:ind w:firstLine="709"/>
        <w:jc w:val="both"/>
        <w:rPr>
          <w:rFonts w:ascii="Times New Roman" w:hAnsi="Times New Roman" w:cs="Times New Roman"/>
          <w:sz w:val="24"/>
          <w:szCs w:val="24"/>
        </w:rPr>
      </w:pPr>
      <w:r w:rsidRPr="002B6B43">
        <w:rPr>
          <w:rFonts w:ascii="Times New Roman" w:eastAsia="Times New Roman" w:hAnsi="Times New Roman" w:cs="Times New Roman"/>
          <w:spacing w:val="4"/>
          <w:sz w:val="24"/>
          <w:szCs w:val="24"/>
          <w:lang w:eastAsia="ru-RU"/>
        </w:rPr>
        <w:t xml:space="preserve">- </w:t>
      </w:r>
      <w:r w:rsidRPr="002B6B43">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страница»/ «Интернет приёмная»);</w:t>
      </w:r>
    </w:p>
    <w:p w:rsidR="00D211A7" w:rsidRPr="002B6B43"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sidR="00E90734">
        <w:rPr>
          <w:rFonts w:ascii="Times New Roman" w:eastAsia="Times New Roman" w:hAnsi="Times New Roman" w:cs="Times New Roman"/>
          <w:spacing w:val="4"/>
          <w:sz w:val="24"/>
          <w:szCs w:val="24"/>
          <w:lang w:eastAsia="ru-RU"/>
        </w:rPr>
        <w:t>Администрации Новосельцевского сельского поселения</w:t>
      </w:r>
      <w:r w:rsidRPr="002B6B43">
        <w:rPr>
          <w:rFonts w:ascii="Times New Roman" w:eastAsia="Times New Roman" w:hAnsi="Times New Roman" w:cs="Times New Roman"/>
          <w:spacing w:val="4"/>
          <w:sz w:val="24"/>
          <w:szCs w:val="24"/>
          <w:lang w:eastAsia="ru-RU"/>
        </w:rPr>
        <w:t xml:space="preserve"> или многофункционального центра.</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D211A7" w:rsidRPr="002B6B43" w:rsidRDefault="00D211A7" w:rsidP="005E30E7">
      <w:pPr>
        <w:tabs>
          <w:tab w:val="left" w:pos="709"/>
        </w:tabs>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D211A7" w:rsidRPr="002B6B43" w:rsidRDefault="00D211A7" w:rsidP="005E30E7">
      <w:pPr>
        <w:spacing w:after="0" w:line="360" w:lineRule="auto"/>
        <w:ind w:firstLine="709"/>
        <w:jc w:val="both"/>
        <w:rPr>
          <w:rFonts w:ascii="Times New Roman" w:hAnsi="Times New Roman" w:cs="Times New Roman"/>
          <w:color w:val="FF0000"/>
          <w:sz w:val="24"/>
          <w:szCs w:val="24"/>
        </w:rPr>
      </w:pPr>
      <w:r w:rsidRPr="002B6B43">
        <w:rPr>
          <w:rFonts w:ascii="Times New Roman" w:hAnsi="Times New Roman" w:cs="Times New Roman"/>
          <w:sz w:val="24"/>
          <w:szCs w:val="24"/>
        </w:rPr>
        <w:lastRenderedPageBreak/>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w:t>
      </w:r>
      <w:r w:rsidR="00FA5630">
        <w:rPr>
          <w:rFonts w:ascii="Times New Roman" w:hAnsi="Times New Roman" w:cs="Times New Roman"/>
          <w:sz w:val="24"/>
          <w:szCs w:val="24"/>
        </w:rPr>
        <w:t xml:space="preserve"> в Приложении № 1 к настоящему а</w:t>
      </w:r>
      <w:r w:rsidRPr="002B6B43">
        <w:rPr>
          <w:rFonts w:ascii="Times New Roman" w:hAnsi="Times New Roman" w:cs="Times New Roman"/>
          <w:sz w:val="24"/>
          <w:szCs w:val="24"/>
        </w:rPr>
        <w:t>дминистративному регламенту).</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Обращение должно содержать следующие сведения:</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D211A7" w:rsidRPr="002B6B43" w:rsidRDefault="00D211A7"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почтовый адрес, по которому должен быть направлен ответ;</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суть запроса;</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D211A7" w:rsidRPr="002B6B43" w:rsidRDefault="00D211A7"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2B6B43">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11A7" w:rsidRPr="002B6B43" w:rsidRDefault="00D211A7"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2B6B43">
        <w:rPr>
          <w:rFonts w:ascii="Times New Roman" w:hAnsi="Times New Roman" w:cs="Times New Roman"/>
          <w:sz w:val="24"/>
          <w:szCs w:val="24"/>
        </w:rPr>
        <w:t xml:space="preserve"> срок, не превышающий 30 календарных дней со дня регистрации обращения. </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D211A7" w:rsidRPr="002B6B43" w:rsidRDefault="00D211A7"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перечень документов, предоставляемых для получения муниципальной услуги;</w:t>
      </w:r>
    </w:p>
    <w:p w:rsidR="00F729C6" w:rsidRPr="006E361A" w:rsidRDefault="006E361A" w:rsidP="006E36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p>
    <w:p w:rsidR="00555CF6" w:rsidRPr="00D43E0A" w:rsidRDefault="00555CF6" w:rsidP="005E30E7">
      <w:pPr>
        <w:spacing w:after="0" w:line="360" w:lineRule="auto"/>
        <w:ind w:firstLine="709"/>
        <w:jc w:val="both"/>
        <w:rPr>
          <w:rFonts w:ascii="Times New Roman" w:hAnsi="Times New Roman" w:cs="Times New Roman"/>
          <w:sz w:val="24"/>
          <w:szCs w:val="24"/>
        </w:rPr>
      </w:pPr>
    </w:p>
    <w:p w:rsidR="00D461BF" w:rsidRPr="002B6B43" w:rsidRDefault="00D461BF"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6B43">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D461BF" w:rsidRPr="002B6B43" w:rsidRDefault="00D461BF"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6B43">
        <w:rPr>
          <w:rFonts w:ascii="Times New Roman" w:eastAsia="Times New Roman" w:hAnsi="Times New Roman" w:cs="Times New Roman"/>
          <w:b/>
          <w:bCs/>
          <w:spacing w:val="4"/>
          <w:sz w:val="24"/>
          <w:szCs w:val="24"/>
          <w:lang w:eastAsia="ru-RU"/>
        </w:rPr>
        <w:t>2.1. Наименование муниципальной услуги</w:t>
      </w:r>
    </w:p>
    <w:p w:rsidR="0030394D" w:rsidRPr="00FF1C65" w:rsidRDefault="00D211A7" w:rsidP="00FF1C65">
      <w:pPr>
        <w:autoSpaceDE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2.1.</w:t>
      </w:r>
      <w:r w:rsidR="00D461BF" w:rsidRPr="002B6B43">
        <w:rPr>
          <w:rFonts w:ascii="Times New Roman" w:hAnsi="Times New Roman" w:cs="Times New Roman"/>
          <w:sz w:val="24"/>
          <w:szCs w:val="24"/>
        </w:rPr>
        <w:t>1.</w:t>
      </w:r>
      <w:r w:rsidRPr="002B6B43">
        <w:rPr>
          <w:rFonts w:ascii="Times New Roman" w:hAnsi="Times New Roman" w:cs="Times New Roman"/>
          <w:sz w:val="24"/>
          <w:szCs w:val="24"/>
        </w:rPr>
        <w:t xml:space="preserve"> Наименование </w:t>
      </w:r>
      <w:r w:rsidRPr="000859D7">
        <w:rPr>
          <w:rFonts w:ascii="Times New Roman" w:hAnsi="Times New Roman" w:cs="Times New Roman"/>
          <w:sz w:val="24"/>
          <w:szCs w:val="24"/>
        </w:rPr>
        <w:t xml:space="preserve">муниципальной услуги </w:t>
      </w:r>
      <w:r w:rsidR="00825AA0" w:rsidRPr="005E30E7">
        <w:rPr>
          <w:rFonts w:ascii="Times New Roman" w:hAnsi="Times New Roman"/>
          <w:bCs/>
          <w:sz w:val="24"/>
          <w:szCs w:val="24"/>
        </w:rPr>
        <w:t>«</w:t>
      </w:r>
      <w:r w:rsidR="00825AA0">
        <w:rPr>
          <w:rFonts w:ascii="Times New Roman" w:hAnsi="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25AA0" w:rsidRPr="005E30E7">
        <w:rPr>
          <w:rFonts w:ascii="Times New Roman" w:hAnsi="Times New Roman" w:cs="Times New Roman"/>
          <w:sz w:val="24"/>
          <w:szCs w:val="24"/>
        </w:rPr>
        <w:t>»</w:t>
      </w:r>
      <w:r w:rsidRPr="002B6B43">
        <w:rPr>
          <w:rFonts w:ascii="Times New Roman" w:hAnsi="Times New Roman" w:cs="Times New Roman"/>
          <w:sz w:val="24"/>
          <w:szCs w:val="24"/>
        </w:rPr>
        <w:t>.</w:t>
      </w:r>
    </w:p>
    <w:p w:rsidR="00D461BF" w:rsidRPr="002B6B43" w:rsidRDefault="00D461BF" w:rsidP="005E30E7">
      <w:pPr>
        <w:spacing w:after="0" w:line="360" w:lineRule="auto"/>
        <w:ind w:firstLine="709"/>
        <w:jc w:val="center"/>
        <w:rPr>
          <w:rFonts w:ascii="Times New Roman" w:eastAsia="Times New Roman" w:hAnsi="Times New Roman" w:cs="Times New Roman"/>
          <w:b/>
          <w:bCs/>
          <w:spacing w:val="4"/>
          <w:sz w:val="24"/>
          <w:szCs w:val="24"/>
          <w:lang w:eastAsia="ru-RU"/>
        </w:rPr>
      </w:pPr>
      <w:r w:rsidRPr="002B6B43">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6342D7" w:rsidRDefault="00D461BF"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w:t>
      </w:r>
      <w:r w:rsidR="006342D7" w:rsidRPr="002B6B43">
        <w:rPr>
          <w:rFonts w:ascii="Times New Roman" w:hAnsi="Times New Roman" w:cs="Times New Roman"/>
          <w:sz w:val="24"/>
          <w:szCs w:val="24"/>
        </w:rPr>
        <w:t xml:space="preserve">(далее  - </w:t>
      </w:r>
      <w:r w:rsidR="00DC6CBC">
        <w:rPr>
          <w:rFonts w:ascii="Times New Roman" w:hAnsi="Times New Roman" w:cs="Times New Roman"/>
          <w:sz w:val="24"/>
          <w:szCs w:val="24"/>
        </w:rPr>
        <w:t>Администрация</w:t>
      </w:r>
      <w:r w:rsidR="006342D7" w:rsidRPr="002B6B43">
        <w:rPr>
          <w:rFonts w:ascii="Times New Roman" w:hAnsi="Times New Roman" w:cs="Times New Roman"/>
          <w:sz w:val="24"/>
          <w:szCs w:val="24"/>
        </w:rPr>
        <w:t>).</w:t>
      </w:r>
    </w:p>
    <w:p w:rsidR="00555CF6" w:rsidRPr="002B6B43" w:rsidRDefault="006E361A"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2.2.2</w:t>
      </w:r>
      <w:r w:rsidR="00D461BF" w:rsidRPr="002B6B43">
        <w:rPr>
          <w:rFonts w:ascii="Times New Roman" w:hAnsi="Times New Roman" w:cs="Times New Roman"/>
          <w:sz w:val="24"/>
          <w:szCs w:val="24"/>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D211A7" w:rsidRPr="00BA7862" w:rsidRDefault="00D461BF" w:rsidP="005E30E7">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BA7862">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010ACE" w:rsidRDefault="004C2B83" w:rsidP="00010ACE">
      <w:pPr>
        <w:pStyle w:val="aa"/>
        <w:widowControl w:val="0"/>
        <w:tabs>
          <w:tab w:val="left" w:pos="968"/>
        </w:tabs>
        <w:autoSpaceDE w:val="0"/>
        <w:autoSpaceDN w:val="0"/>
        <w:spacing w:after="0" w:line="360" w:lineRule="auto"/>
        <w:ind w:left="0" w:firstLine="709"/>
        <w:jc w:val="both"/>
        <w:rPr>
          <w:rFonts w:ascii="Times New Roman" w:hAnsi="Times New Roman" w:cs="Times New Roman"/>
          <w:sz w:val="24"/>
          <w:szCs w:val="24"/>
        </w:rPr>
      </w:pPr>
      <w:r w:rsidRPr="00010ACE">
        <w:rPr>
          <w:rFonts w:ascii="Times New Roman" w:hAnsi="Times New Roman" w:cs="Times New Roman"/>
          <w:sz w:val="24"/>
          <w:szCs w:val="24"/>
        </w:rPr>
        <w:t xml:space="preserve">2.3.1. </w:t>
      </w:r>
      <w:r w:rsidR="00C00D2E" w:rsidRPr="00010ACE">
        <w:rPr>
          <w:rFonts w:ascii="Times New Roman" w:hAnsi="Times New Roman" w:cs="Times New Roman"/>
          <w:sz w:val="24"/>
          <w:szCs w:val="24"/>
        </w:rPr>
        <w:t>Результатом предоставления муниципальной услуги является:</w:t>
      </w:r>
    </w:p>
    <w:p w:rsidR="00010ACE" w:rsidRPr="00010ACE" w:rsidRDefault="00010ACE" w:rsidP="00010ACE">
      <w:pPr>
        <w:pStyle w:val="aa"/>
        <w:widowControl w:val="0"/>
        <w:tabs>
          <w:tab w:val="left" w:pos="968"/>
        </w:tabs>
        <w:autoSpaceDE w:val="0"/>
        <w:autoSpaceDN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010ACE">
        <w:rPr>
          <w:rFonts w:ascii="Times New Roman" w:hAnsi="Times New Roman" w:cs="Times New Roman"/>
          <w:sz w:val="24"/>
          <w:szCs w:val="24"/>
        </w:rPr>
        <w:t xml:space="preserve"> </w:t>
      </w:r>
      <w:r w:rsidR="00C00D2E" w:rsidRPr="00010ACE">
        <w:rPr>
          <w:rFonts w:ascii="Times New Roman" w:hAnsi="Times New Roman" w:cs="Times New Roman"/>
          <w:spacing w:val="2"/>
          <w:sz w:val="24"/>
          <w:szCs w:val="24"/>
          <w:shd w:val="clear" w:color="auto" w:fill="FFFFFF"/>
        </w:rPr>
        <w:t>решение о переводе земель или земельных участков из одной категории в другую либо решение об отнесении земель или земельных участков к определенной категории земель</w:t>
      </w:r>
      <w:r w:rsidR="00C00D2E" w:rsidRPr="00010ACE">
        <w:rPr>
          <w:rFonts w:ascii="Times New Roman" w:hAnsi="Times New Roman" w:cs="Times New Roman"/>
          <w:sz w:val="24"/>
          <w:szCs w:val="24"/>
        </w:rPr>
        <w:t>;</w:t>
      </w:r>
    </w:p>
    <w:p w:rsidR="00C00D2E" w:rsidRPr="00010ACE" w:rsidRDefault="00C00D2E" w:rsidP="00010ACE">
      <w:pPr>
        <w:pStyle w:val="aa"/>
        <w:widowControl w:val="0"/>
        <w:tabs>
          <w:tab w:val="left" w:pos="968"/>
        </w:tabs>
        <w:autoSpaceDE w:val="0"/>
        <w:autoSpaceDN w:val="0"/>
        <w:spacing w:after="0" w:line="360" w:lineRule="auto"/>
        <w:ind w:left="0" w:firstLine="709"/>
        <w:jc w:val="both"/>
        <w:rPr>
          <w:rFonts w:ascii="Times New Roman" w:hAnsi="Times New Roman" w:cs="Times New Roman"/>
          <w:sz w:val="24"/>
          <w:szCs w:val="24"/>
        </w:rPr>
      </w:pPr>
      <w:r w:rsidRPr="00010ACE">
        <w:rPr>
          <w:rFonts w:ascii="Times New Roman" w:hAnsi="Times New Roman" w:cs="Times New Roman"/>
          <w:spacing w:val="2"/>
          <w:sz w:val="24"/>
          <w:szCs w:val="24"/>
          <w:shd w:val="clear" w:color="auto" w:fill="FFFFFF"/>
        </w:rPr>
        <w:lastRenderedPageBreak/>
        <w:t>- решение об отказе в предоставлении муниципальной услуги.</w:t>
      </w:r>
    </w:p>
    <w:p w:rsidR="00D461BF" w:rsidRPr="00010ACE" w:rsidRDefault="00D461BF" w:rsidP="00010ACE">
      <w:pPr>
        <w:spacing w:after="0" w:line="360" w:lineRule="auto"/>
        <w:ind w:firstLine="709"/>
        <w:jc w:val="both"/>
        <w:rPr>
          <w:rFonts w:ascii="Times New Roman" w:hAnsi="Times New Roman" w:cs="Times New Roman"/>
          <w:b/>
          <w:sz w:val="24"/>
          <w:szCs w:val="24"/>
        </w:rPr>
      </w:pPr>
      <w:r w:rsidRPr="00010ACE">
        <w:rPr>
          <w:rFonts w:ascii="Times New Roman" w:hAnsi="Times New Roman" w:cs="Times New Roman"/>
          <w:b/>
          <w:sz w:val="24"/>
          <w:szCs w:val="24"/>
        </w:rPr>
        <w:t>2.4. Сроки предоставления муниципальной услуги</w:t>
      </w:r>
    </w:p>
    <w:p w:rsidR="00C00D2E" w:rsidRPr="00010ACE" w:rsidRDefault="007B2545" w:rsidP="00010ACE">
      <w:pPr>
        <w:autoSpaceDE w:val="0"/>
        <w:autoSpaceDN w:val="0"/>
        <w:adjustRightInd w:val="0"/>
        <w:spacing w:after="0" w:line="360" w:lineRule="auto"/>
        <w:ind w:firstLine="709"/>
        <w:jc w:val="both"/>
        <w:rPr>
          <w:rFonts w:ascii="Times New Roman" w:hAnsi="Times New Roman" w:cs="Times New Roman"/>
          <w:color w:val="000000"/>
          <w:sz w:val="24"/>
          <w:szCs w:val="24"/>
        </w:rPr>
      </w:pPr>
      <w:r w:rsidRPr="00010ACE">
        <w:rPr>
          <w:rFonts w:ascii="Times New Roman" w:hAnsi="Times New Roman" w:cs="Times New Roman"/>
          <w:sz w:val="24"/>
          <w:szCs w:val="24"/>
        </w:rPr>
        <w:t xml:space="preserve">2.4.1. </w:t>
      </w:r>
      <w:r w:rsidR="00C00D2E" w:rsidRPr="00010ACE">
        <w:rPr>
          <w:rFonts w:ascii="Times New Roman" w:hAnsi="Times New Roman" w:cs="Times New Roman"/>
          <w:color w:val="000000"/>
          <w:sz w:val="24"/>
          <w:szCs w:val="24"/>
        </w:rPr>
        <w:t xml:space="preserve">Общий срок предоставления муниципальной услуги составляет 2 месяца </w:t>
      </w:r>
      <w:r w:rsidR="00C00D2E" w:rsidRPr="00010ACE">
        <w:rPr>
          <w:rFonts w:ascii="Times New Roman" w:hAnsi="Times New Roman" w:cs="Times New Roman"/>
          <w:sz w:val="24"/>
          <w:szCs w:val="24"/>
        </w:rPr>
        <w:t>со дня поступления заявления в орган, предоставляющий муниципальную услугу.</w:t>
      </w:r>
    </w:p>
    <w:p w:rsidR="00FB332F" w:rsidRPr="00700521" w:rsidRDefault="00010ACE" w:rsidP="00700521">
      <w:pPr>
        <w:autoSpaceDE w:val="0"/>
        <w:autoSpaceDN w:val="0"/>
        <w:adjustRightInd w:val="0"/>
        <w:spacing w:after="0" w:line="360" w:lineRule="auto"/>
        <w:ind w:firstLine="709"/>
        <w:jc w:val="both"/>
        <w:rPr>
          <w:rFonts w:ascii="Times New Roman" w:hAnsi="Times New Roman" w:cs="Times New Roman"/>
          <w:color w:val="000000"/>
          <w:sz w:val="24"/>
          <w:szCs w:val="24"/>
        </w:rPr>
      </w:pPr>
      <w:r w:rsidRPr="00010ACE">
        <w:rPr>
          <w:rFonts w:ascii="Times New Roman" w:hAnsi="Times New Roman" w:cs="Times New Roman"/>
          <w:sz w:val="24"/>
          <w:szCs w:val="24"/>
        </w:rPr>
        <w:t xml:space="preserve">2.4.2. </w:t>
      </w:r>
      <w:r w:rsidR="00C00D2E" w:rsidRPr="00010ACE">
        <w:rPr>
          <w:rFonts w:ascii="Times New Roman" w:hAnsi="Times New Roman" w:cs="Times New Roman"/>
          <w:color w:val="000000"/>
          <w:sz w:val="24"/>
          <w:szCs w:val="24"/>
        </w:rPr>
        <w:t>Срок принятия решения о предо</w:t>
      </w:r>
      <w:r>
        <w:rPr>
          <w:rFonts w:ascii="Times New Roman" w:hAnsi="Times New Roman" w:cs="Times New Roman"/>
          <w:color w:val="000000"/>
          <w:sz w:val="24"/>
          <w:szCs w:val="24"/>
        </w:rPr>
        <w:t xml:space="preserve">ставлении муниципальной услуги </w:t>
      </w:r>
      <w:r w:rsidR="00C00D2E" w:rsidRPr="00010ACE">
        <w:rPr>
          <w:rFonts w:ascii="Times New Roman" w:hAnsi="Times New Roman" w:cs="Times New Roman"/>
          <w:color w:val="000000"/>
          <w:sz w:val="24"/>
          <w:szCs w:val="24"/>
        </w:rPr>
        <w:t>в случае направления заявителем документ</w:t>
      </w:r>
      <w:r>
        <w:rPr>
          <w:rFonts w:ascii="Times New Roman" w:hAnsi="Times New Roman" w:cs="Times New Roman"/>
          <w:color w:val="000000"/>
          <w:sz w:val="24"/>
          <w:szCs w:val="24"/>
        </w:rPr>
        <w:t xml:space="preserve">ов, необходимых в соответствии </w:t>
      </w:r>
      <w:r w:rsidR="00C00D2E" w:rsidRPr="00010ACE">
        <w:rPr>
          <w:rFonts w:ascii="Times New Roman" w:hAnsi="Times New Roman" w:cs="Times New Roman"/>
          <w:color w:val="000000"/>
          <w:sz w:val="24"/>
          <w:szCs w:val="24"/>
        </w:rPr>
        <w:t>с нормативными правовыми актами для предоставления муниципальной услуги, через МФЦ исчисляется со дня</w:t>
      </w:r>
      <w:r w:rsidRPr="00010ACE">
        <w:rPr>
          <w:rFonts w:ascii="Times New Roman" w:hAnsi="Times New Roman" w:cs="Times New Roman"/>
          <w:color w:val="000000"/>
          <w:sz w:val="24"/>
          <w:szCs w:val="24"/>
        </w:rPr>
        <w:t xml:space="preserve"> передачи МФЦ таких документов </w:t>
      </w:r>
      <w:r w:rsidR="00C00D2E" w:rsidRPr="00010ACE">
        <w:rPr>
          <w:rFonts w:ascii="Times New Roman" w:hAnsi="Times New Roman" w:cs="Times New Roman"/>
          <w:color w:val="000000"/>
          <w:sz w:val="24"/>
          <w:szCs w:val="24"/>
        </w:rPr>
        <w:t>в орган, предоставляющий муниципальную услугу.</w:t>
      </w:r>
    </w:p>
    <w:p w:rsidR="00FB332F" w:rsidRPr="00BA7862" w:rsidRDefault="00700521" w:rsidP="005E30E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2.4.3</w:t>
      </w:r>
      <w:r w:rsidR="00FB332F" w:rsidRPr="00BA7862">
        <w:rPr>
          <w:rFonts w:ascii="Times New Roman" w:hAnsi="Times New Roman" w:cs="Times New Roman"/>
          <w:sz w:val="24"/>
          <w:szCs w:val="24"/>
        </w:rPr>
        <w:t>. Выдача (направление) результата предоставления муниципальной услуги осуществляется в день подписания и регистрации документа, оформляющего соответствующее решение.</w:t>
      </w:r>
    </w:p>
    <w:p w:rsidR="00190518" w:rsidRDefault="00190518" w:rsidP="00700521">
      <w:pPr>
        <w:pStyle w:val="ConsPlusNormal"/>
        <w:spacing w:line="360" w:lineRule="auto"/>
        <w:ind w:firstLine="709"/>
        <w:jc w:val="center"/>
        <w:rPr>
          <w:rFonts w:ascii="Times New Roman" w:hAnsi="Times New Roman" w:cs="Times New Roman"/>
          <w:b/>
          <w:bCs/>
          <w:spacing w:val="4"/>
          <w:sz w:val="24"/>
          <w:szCs w:val="24"/>
        </w:rPr>
      </w:pPr>
      <w:r>
        <w:rPr>
          <w:rFonts w:ascii="Times New Roman" w:hAnsi="Times New Roman" w:cs="Times New Roman"/>
          <w:b/>
          <w:bCs/>
          <w:spacing w:val="4"/>
          <w:sz w:val="24"/>
          <w:szCs w:val="24"/>
        </w:rPr>
        <w:t>2.5. Правовые основания для предоставления муниципальной услуги</w:t>
      </w:r>
    </w:p>
    <w:p w:rsidR="00EB72B2" w:rsidRPr="002B6B43" w:rsidRDefault="00EB72B2" w:rsidP="00700521">
      <w:pPr>
        <w:pStyle w:val="ConsPlusNormal"/>
        <w:spacing w:line="360" w:lineRule="auto"/>
        <w:ind w:firstLine="709"/>
        <w:jc w:val="center"/>
        <w:rPr>
          <w:rFonts w:ascii="Times New Roman" w:hAnsi="Times New Roman" w:cs="Times New Roman"/>
          <w:b/>
          <w:bCs/>
          <w:spacing w:val="4"/>
          <w:sz w:val="24"/>
          <w:szCs w:val="24"/>
        </w:rPr>
      </w:pPr>
      <w:r w:rsidRPr="00BA7862">
        <w:rPr>
          <w:rFonts w:ascii="Times New Roman" w:hAnsi="Times New Roman" w:cs="Times New Roman"/>
          <w:b/>
          <w:bCs/>
          <w:spacing w:val="4"/>
          <w:sz w:val="24"/>
          <w:szCs w:val="24"/>
        </w:rPr>
        <w:t>Нормативные правовые</w:t>
      </w:r>
      <w:r w:rsidRPr="002B6B43">
        <w:rPr>
          <w:rFonts w:ascii="Times New Roman" w:hAnsi="Times New Roman" w:cs="Times New Roman"/>
          <w:b/>
          <w:bCs/>
          <w:spacing w:val="4"/>
          <w:sz w:val="24"/>
          <w:szCs w:val="24"/>
        </w:rPr>
        <w:t xml:space="preserve"> акты, регулирующие предоставление муниципальной услуги</w:t>
      </w:r>
    </w:p>
    <w:p w:rsidR="00EB72B2" w:rsidRDefault="00EB72B2" w:rsidP="005E30E7">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rsidR="00C00D2E" w:rsidRPr="00C00D2E" w:rsidRDefault="00C00D2E" w:rsidP="00C00D2E">
      <w:pPr>
        <w:pStyle w:val="aa"/>
        <w:spacing w:after="0" w:line="360" w:lineRule="auto"/>
        <w:ind w:left="0" w:firstLine="709"/>
        <w:jc w:val="both"/>
        <w:rPr>
          <w:rFonts w:ascii="Times New Roman" w:hAnsi="Times New Roman" w:cs="Times New Roman"/>
          <w:sz w:val="24"/>
          <w:szCs w:val="24"/>
        </w:rPr>
      </w:pPr>
      <w:r w:rsidRPr="00C00D2E">
        <w:rPr>
          <w:rFonts w:ascii="Times New Roman" w:hAnsi="Times New Roman" w:cs="Times New Roman"/>
          <w:sz w:val="24"/>
          <w:szCs w:val="24"/>
        </w:rPr>
        <w:t>- Гражданский кодекс Российской Федерации;</w:t>
      </w:r>
    </w:p>
    <w:p w:rsidR="00C00D2E" w:rsidRDefault="00C00D2E" w:rsidP="00C00D2E">
      <w:pPr>
        <w:pStyle w:val="aa"/>
        <w:spacing w:after="0" w:line="360" w:lineRule="auto"/>
        <w:ind w:left="0" w:firstLine="709"/>
        <w:jc w:val="both"/>
        <w:rPr>
          <w:rFonts w:ascii="Times New Roman" w:hAnsi="Times New Roman" w:cs="Times New Roman"/>
          <w:sz w:val="24"/>
          <w:szCs w:val="24"/>
        </w:rPr>
      </w:pPr>
      <w:r w:rsidRPr="00C00D2E">
        <w:rPr>
          <w:rFonts w:ascii="Times New Roman" w:hAnsi="Times New Roman" w:cs="Times New Roman"/>
          <w:sz w:val="24"/>
          <w:szCs w:val="24"/>
        </w:rPr>
        <w:t>- Земельный кодекс Российской Федерации;</w:t>
      </w:r>
    </w:p>
    <w:p w:rsidR="00C00D2E" w:rsidRPr="00C00D2E" w:rsidRDefault="00C00D2E" w:rsidP="00C00D2E">
      <w:pPr>
        <w:pStyle w:val="aa"/>
        <w:spacing w:after="0" w:line="360" w:lineRule="auto"/>
        <w:ind w:left="0" w:firstLine="709"/>
        <w:jc w:val="both"/>
        <w:rPr>
          <w:rFonts w:ascii="Times New Roman" w:hAnsi="Times New Roman" w:cs="Times New Roman"/>
          <w:color w:val="000000"/>
          <w:sz w:val="24"/>
          <w:szCs w:val="24"/>
        </w:rPr>
      </w:pPr>
      <w:r>
        <w:rPr>
          <w:color w:val="000000"/>
          <w:szCs w:val="28"/>
        </w:rPr>
        <w:t xml:space="preserve">- </w:t>
      </w:r>
      <w:r w:rsidRPr="00C00D2E">
        <w:rPr>
          <w:rFonts w:ascii="Times New Roman" w:hAnsi="Times New Roman" w:cs="Times New Roman"/>
          <w:color w:val="000000"/>
          <w:sz w:val="24"/>
          <w:szCs w:val="24"/>
        </w:rPr>
        <w:t>Федеральный закон от 25 октября 2001 г. № 137-ФЗ «О введении в действие Земельного кодекса Российской Федерации»;</w:t>
      </w:r>
    </w:p>
    <w:p w:rsidR="00C00D2E" w:rsidRPr="00C00D2E" w:rsidRDefault="00C00D2E" w:rsidP="00C00D2E">
      <w:pPr>
        <w:spacing w:after="0" w:line="360" w:lineRule="auto"/>
        <w:ind w:firstLine="709"/>
        <w:jc w:val="both"/>
        <w:rPr>
          <w:rFonts w:ascii="Times New Roman" w:hAnsi="Times New Roman" w:cs="Times New Roman"/>
          <w:sz w:val="24"/>
          <w:szCs w:val="24"/>
        </w:rPr>
      </w:pPr>
      <w:r w:rsidRPr="00C00D2E">
        <w:rPr>
          <w:rFonts w:ascii="Times New Roman" w:hAnsi="Times New Roman" w:cs="Times New Roman"/>
          <w:sz w:val="24"/>
          <w:szCs w:val="24"/>
        </w:rPr>
        <w:t>- Федеральный</w:t>
      </w:r>
      <w:r>
        <w:rPr>
          <w:rFonts w:ascii="Times New Roman" w:hAnsi="Times New Roman" w:cs="Times New Roman"/>
          <w:sz w:val="24"/>
          <w:szCs w:val="24"/>
        </w:rPr>
        <w:t xml:space="preserve"> закон</w:t>
      </w:r>
      <w:r w:rsidRPr="00C00D2E">
        <w:rPr>
          <w:rFonts w:ascii="Times New Roman" w:hAnsi="Times New Roman" w:cs="Times New Roman"/>
          <w:sz w:val="24"/>
          <w:szCs w:val="24"/>
        </w:rPr>
        <w:t xml:space="preserve"> от 13.07.2015 № 218-ФЗ «О государственной регистрации недвижимости»;</w:t>
      </w:r>
    </w:p>
    <w:p w:rsidR="00C00D2E" w:rsidRPr="00C00D2E" w:rsidRDefault="00C00D2E" w:rsidP="00C00D2E">
      <w:pPr>
        <w:spacing w:after="0" w:line="360" w:lineRule="auto"/>
        <w:ind w:firstLine="709"/>
        <w:jc w:val="both"/>
        <w:rPr>
          <w:rFonts w:ascii="Times New Roman" w:hAnsi="Times New Roman" w:cs="Times New Roman"/>
          <w:sz w:val="24"/>
          <w:szCs w:val="24"/>
        </w:rPr>
      </w:pPr>
      <w:r w:rsidRPr="00C00D2E">
        <w:rPr>
          <w:rFonts w:ascii="Times New Roman" w:hAnsi="Times New Roman" w:cs="Times New Roman"/>
          <w:sz w:val="24"/>
          <w:szCs w:val="24"/>
        </w:rPr>
        <w:t>- Федеральный закон от 21.12.2004 № 172-ФЗ «О переводе земель или земельных участков из одной категории в другую»;</w:t>
      </w:r>
    </w:p>
    <w:p w:rsidR="001F3F99" w:rsidRPr="003E2CD8" w:rsidRDefault="001F3F99" w:rsidP="00C00D2E">
      <w:pPr>
        <w:pStyle w:val="formattext"/>
        <w:shd w:val="clear" w:color="auto" w:fill="FFFFFF"/>
        <w:spacing w:before="0" w:beforeAutospacing="0" w:after="0" w:afterAutospacing="0" w:line="360" w:lineRule="auto"/>
        <w:ind w:firstLine="709"/>
        <w:jc w:val="both"/>
        <w:textAlignment w:val="baseline"/>
      </w:pPr>
      <w:r w:rsidRPr="00C00D2E">
        <w:t>-</w:t>
      </w:r>
      <w:r w:rsidR="00010ACE">
        <w:t xml:space="preserve"> </w:t>
      </w:r>
      <w:hyperlink r:id="rId8" w:history="1">
        <w:r w:rsidRPr="00C00D2E">
          <w:rPr>
            <w:rStyle w:val="af5"/>
            <w:color w:val="auto"/>
            <w:u w:val="none"/>
          </w:rPr>
          <w:t>Федеральный закон от 06.10.2003 № 131-ФЗ «Об общих принципах организации местного самоуправления в Российской Федерации»</w:t>
        </w:r>
      </w:hyperlink>
      <w:r w:rsidRPr="003E2CD8">
        <w:t>;</w:t>
      </w:r>
    </w:p>
    <w:p w:rsidR="00FB332F" w:rsidRPr="00D566BC" w:rsidRDefault="001F3F99" w:rsidP="00C00D2E">
      <w:pPr>
        <w:pStyle w:val="formattext"/>
        <w:shd w:val="clear" w:color="auto" w:fill="FFFFFF"/>
        <w:spacing w:before="0" w:beforeAutospacing="0" w:after="0" w:afterAutospacing="0" w:line="360" w:lineRule="auto"/>
        <w:ind w:firstLine="709"/>
        <w:jc w:val="both"/>
        <w:textAlignment w:val="baseline"/>
      </w:pPr>
      <w:r w:rsidRPr="003E2CD8">
        <w:t>-</w:t>
      </w:r>
      <w:r w:rsidR="00010ACE">
        <w:t xml:space="preserve"> </w:t>
      </w:r>
      <w:hyperlink r:id="rId9" w:history="1">
        <w:r>
          <w:rPr>
            <w:rStyle w:val="af5"/>
            <w:color w:val="auto"/>
            <w:u w:val="none"/>
          </w:rPr>
          <w:t>Федеральный закон</w:t>
        </w:r>
        <w:r w:rsidRPr="003E2CD8">
          <w:rPr>
            <w:rStyle w:val="af5"/>
            <w:color w:val="auto"/>
            <w:u w:val="none"/>
          </w:rPr>
          <w:t xml:space="preserve"> от 27.07.2010 № 210-ФЗ «Об организации предоставления государственных и муниципальных услуг»</w:t>
        </w:r>
      </w:hyperlink>
      <w:r w:rsidR="00FB332F">
        <w:t>.</w:t>
      </w:r>
    </w:p>
    <w:p w:rsidR="006347A8" w:rsidRPr="006347A8" w:rsidRDefault="006347A8" w:rsidP="005E30E7">
      <w:pPr>
        <w:pStyle w:val="ConsPlusNormal"/>
        <w:spacing w:line="360" w:lineRule="auto"/>
        <w:ind w:firstLine="709"/>
        <w:jc w:val="center"/>
        <w:rPr>
          <w:rFonts w:ascii="Times New Roman" w:hAnsi="Times New Roman" w:cs="Times New Roman"/>
          <w:b/>
          <w:sz w:val="24"/>
        </w:rPr>
      </w:pPr>
      <w:r>
        <w:rPr>
          <w:rFonts w:ascii="Times New Roman" w:hAnsi="Times New Roman" w:cs="Times New Roman"/>
          <w:b/>
          <w:sz w:val="24"/>
        </w:rPr>
        <w:t>2.6</w:t>
      </w:r>
      <w:r w:rsidR="00BA7862">
        <w:rPr>
          <w:rFonts w:ascii="Times New Roman" w:hAnsi="Times New Roman" w:cs="Times New Roman"/>
          <w:b/>
          <w:sz w:val="24"/>
        </w:rPr>
        <w:t>.</w:t>
      </w:r>
      <w:r>
        <w:rPr>
          <w:rFonts w:ascii="Times New Roman" w:hAnsi="Times New Roman" w:cs="Times New Roman"/>
          <w:b/>
          <w:sz w:val="24"/>
        </w:rPr>
        <w:t xml:space="preserve"> </w:t>
      </w:r>
      <w:r w:rsidRPr="006347A8">
        <w:rPr>
          <w:rFonts w:ascii="Times New Roman" w:hAnsi="Times New Roman" w:cs="Times New Roman"/>
          <w:b/>
          <w:sz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847A7" w:rsidRPr="00635CCD" w:rsidRDefault="00BA7862" w:rsidP="00635CCD">
      <w:pPr>
        <w:tabs>
          <w:tab w:val="left" w:pos="0"/>
          <w:tab w:val="left" w:pos="1134"/>
          <w:tab w:val="left" w:pos="1276"/>
        </w:tabs>
        <w:spacing w:after="0" w:line="360" w:lineRule="auto"/>
        <w:ind w:firstLine="709"/>
        <w:jc w:val="both"/>
        <w:rPr>
          <w:rFonts w:ascii="Times New Roman" w:hAnsi="Times New Roman" w:cs="Times New Roman"/>
          <w:color w:val="000000"/>
          <w:sz w:val="24"/>
          <w:szCs w:val="24"/>
        </w:rPr>
      </w:pPr>
      <w:r w:rsidRPr="00635CCD">
        <w:rPr>
          <w:rFonts w:ascii="Times New Roman" w:hAnsi="Times New Roman" w:cs="Times New Roman"/>
          <w:sz w:val="24"/>
          <w:szCs w:val="24"/>
        </w:rPr>
        <w:t>2.6.1.</w:t>
      </w:r>
      <w:r w:rsidR="00462748" w:rsidRPr="00635CCD">
        <w:rPr>
          <w:rFonts w:ascii="Times New Roman" w:hAnsi="Times New Roman" w:cs="Times New Roman"/>
          <w:sz w:val="24"/>
          <w:szCs w:val="24"/>
        </w:rPr>
        <w:t xml:space="preserve"> </w:t>
      </w:r>
      <w:r w:rsidR="007847A7" w:rsidRPr="00635CCD">
        <w:rPr>
          <w:rFonts w:ascii="Times New Roman" w:hAnsi="Times New Roman" w:cs="Times New Roman"/>
          <w:color w:val="000000"/>
          <w:sz w:val="24"/>
          <w:szCs w:val="24"/>
        </w:rPr>
        <w:t>Исчерпывающий перече</w:t>
      </w:r>
      <w:r w:rsidR="00D2582B">
        <w:rPr>
          <w:rFonts w:ascii="Times New Roman" w:hAnsi="Times New Roman" w:cs="Times New Roman"/>
          <w:color w:val="000000"/>
          <w:sz w:val="24"/>
          <w:szCs w:val="24"/>
        </w:rPr>
        <w:t xml:space="preserve">нь документов, необходимых  </w:t>
      </w:r>
      <w:r w:rsidR="007847A7" w:rsidRPr="00635CCD">
        <w:rPr>
          <w:rFonts w:ascii="Times New Roman" w:hAnsi="Times New Roman" w:cs="Times New Roman"/>
          <w:color w:val="000000"/>
          <w:sz w:val="24"/>
          <w:szCs w:val="24"/>
        </w:rPr>
        <w:t>для предоставления муниципальной услуги:</w:t>
      </w:r>
    </w:p>
    <w:p w:rsidR="00C00D2E" w:rsidRPr="000246BD" w:rsidRDefault="007847A7" w:rsidP="00635CCD">
      <w:pPr>
        <w:pStyle w:val="ConsPlusNormal"/>
        <w:spacing w:line="360" w:lineRule="auto"/>
        <w:ind w:firstLine="709"/>
        <w:jc w:val="both"/>
        <w:rPr>
          <w:rFonts w:ascii="Times New Roman" w:hAnsi="Times New Roman" w:cs="Times New Roman"/>
          <w:spacing w:val="2"/>
          <w:sz w:val="24"/>
          <w:szCs w:val="24"/>
          <w:shd w:val="clear" w:color="auto" w:fill="FFFFFF"/>
        </w:rPr>
      </w:pPr>
      <w:r w:rsidRPr="00635CCD">
        <w:rPr>
          <w:rFonts w:ascii="Times New Roman" w:hAnsi="Times New Roman" w:cs="Times New Roman"/>
          <w:spacing w:val="2"/>
          <w:sz w:val="24"/>
          <w:szCs w:val="24"/>
          <w:shd w:val="clear" w:color="auto" w:fill="FFFFFF"/>
        </w:rPr>
        <w:t>1) д</w:t>
      </w:r>
      <w:r w:rsidR="00C00D2E" w:rsidRPr="00635CCD">
        <w:rPr>
          <w:rFonts w:ascii="Times New Roman" w:hAnsi="Times New Roman" w:cs="Times New Roman"/>
          <w:spacing w:val="2"/>
          <w:sz w:val="24"/>
          <w:szCs w:val="24"/>
          <w:shd w:val="clear" w:color="auto" w:fill="FFFFFF"/>
        </w:rPr>
        <w:t xml:space="preserve">ля отнесения земель или земельных участков в составе таких земель к определенной категории заявитель представляет ходатайство об отнесении земель или земельных участков в </w:t>
      </w:r>
      <w:r w:rsidR="00C00D2E" w:rsidRPr="00635CCD">
        <w:rPr>
          <w:rFonts w:ascii="Times New Roman" w:hAnsi="Times New Roman" w:cs="Times New Roman"/>
          <w:spacing w:val="2"/>
          <w:sz w:val="24"/>
          <w:szCs w:val="24"/>
          <w:shd w:val="clear" w:color="auto" w:fill="FFFFFF"/>
        </w:rPr>
        <w:lastRenderedPageBreak/>
        <w:t>составе таких земель к определенной</w:t>
      </w:r>
      <w:r w:rsidR="00C00D2E" w:rsidRPr="00010ACE">
        <w:rPr>
          <w:rFonts w:ascii="Times New Roman" w:hAnsi="Times New Roman" w:cs="Times New Roman"/>
          <w:spacing w:val="2"/>
          <w:sz w:val="24"/>
          <w:szCs w:val="24"/>
          <w:shd w:val="clear" w:color="auto" w:fill="FFFFFF"/>
        </w:rPr>
        <w:t xml:space="preserve"> категори</w:t>
      </w:r>
      <w:r w:rsidR="00010ACE" w:rsidRPr="00010ACE">
        <w:rPr>
          <w:rFonts w:ascii="Times New Roman" w:hAnsi="Times New Roman" w:cs="Times New Roman"/>
          <w:spacing w:val="2"/>
          <w:sz w:val="24"/>
          <w:szCs w:val="24"/>
          <w:shd w:val="clear" w:color="auto" w:fill="FFFFFF"/>
        </w:rPr>
        <w:t xml:space="preserve">и по форме </w:t>
      </w:r>
      <w:r w:rsidR="00010ACE" w:rsidRPr="000246BD">
        <w:rPr>
          <w:rFonts w:ascii="Times New Roman" w:hAnsi="Times New Roman" w:cs="Times New Roman"/>
          <w:spacing w:val="2"/>
          <w:sz w:val="24"/>
          <w:szCs w:val="24"/>
          <w:shd w:val="clear" w:color="auto" w:fill="FFFFFF"/>
        </w:rPr>
        <w:t>согласно Приложению №</w:t>
      </w:r>
      <w:r w:rsidR="00C00D2E" w:rsidRPr="000246BD">
        <w:rPr>
          <w:rFonts w:ascii="Times New Roman" w:hAnsi="Times New Roman" w:cs="Times New Roman"/>
          <w:spacing w:val="2"/>
          <w:sz w:val="24"/>
          <w:szCs w:val="24"/>
          <w:shd w:val="clear" w:color="auto" w:fill="FFFFFF"/>
        </w:rPr>
        <w:t xml:space="preserve"> 2 к </w:t>
      </w:r>
      <w:r w:rsidR="000246BD" w:rsidRPr="000246BD">
        <w:rPr>
          <w:rFonts w:ascii="Times New Roman" w:hAnsi="Times New Roman" w:cs="Times New Roman"/>
          <w:spacing w:val="2"/>
          <w:sz w:val="24"/>
          <w:szCs w:val="24"/>
          <w:shd w:val="clear" w:color="auto" w:fill="FFFFFF"/>
        </w:rPr>
        <w:t xml:space="preserve">настоящему </w:t>
      </w:r>
      <w:r w:rsidR="00C00D2E" w:rsidRPr="000246BD">
        <w:rPr>
          <w:rFonts w:ascii="Times New Roman" w:hAnsi="Times New Roman" w:cs="Times New Roman"/>
          <w:spacing w:val="2"/>
          <w:sz w:val="24"/>
          <w:szCs w:val="24"/>
          <w:shd w:val="clear" w:color="auto" w:fill="FFFFFF"/>
        </w:rPr>
        <w:t>административному регламенту</w:t>
      </w:r>
      <w:r w:rsidRPr="000246BD">
        <w:rPr>
          <w:rFonts w:ascii="Times New Roman" w:hAnsi="Times New Roman" w:cs="Times New Roman"/>
          <w:spacing w:val="2"/>
          <w:sz w:val="24"/>
          <w:szCs w:val="24"/>
          <w:shd w:val="clear" w:color="auto" w:fill="FFFFFF"/>
        </w:rPr>
        <w:t>;</w:t>
      </w:r>
    </w:p>
    <w:p w:rsidR="00C00D2E" w:rsidRPr="000246BD" w:rsidRDefault="007847A7" w:rsidP="00010ACE">
      <w:pPr>
        <w:pStyle w:val="ConsPlusNormal"/>
        <w:spacing w:line="360" w:lineRule="auto"/>
        <w:ind w:firstLine="709"/>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2) д</w:t>
      </w:r>
      <w:r w:rsidR="00C00D2E" w:rsidRPr="00010ACE">
        <w:rPr>
          <w:rFonts w:ascii="Times New Roman" w:hAnsi="Times New Roman" w:cs="Times New Roman"/>
          <w:spacing w:val="2"/>
          <w:sz w:val="24"/>
          <w:szCs w:val="24"/>
          <w:shd w:val="clear" w:color="auto" w:fill="FFFFFF"/>
        </w:rPr>
        <w:t xml:space="preserve">ля перевода земель или земельных участков в составе таких земель из одной категории в другую заявитель представляет ходатайство о переводе земель или земельных участков в составе таких земель из одной категории в </w:t>
      </w:r>
      <w:r w:rsidR="00C00D2E" w:rsidRPr="000246BD">
        <w:rPr>
          <w:rFonts w:ascii="Times New Roman" w:hAnsi="Times New Roman" w:cs="Times New Roman"/>
          <w:spacing w:val="2"/>
          <w:sz w:val="24"/>
          <w:szCs w:val="24"/>
          <w:shd w:val="clear" w:color="auto" w:fill="FFFFFF"/>
        </w:rPr>
        <w:t>другу</w:t>
      </w:r>
      <w:r w:rsidR="00010ACE" w:rsidRPr="000246BD">
        <w:rPr>
          <w:rFonts w:ascii="Times New Roman" w:hAnsi="Times New Roman" w:cs="Times New Roman"/>
          <w:spacing w:val="2"/>
          <w:sz w:val="24"/>
          <w:szCs w:val="24"/>
          <w:shd w:val="clear" w:color="auto" w:fill="FFFFFF"/>
        </w:rPr>
        <w:t xml:space="preserve">ю по </w:t>
      </w:r>
      <w:r w:rsidR="000246BD" w:rsidRPr="000246BD">
        <w:rPr>
          <w:rFonts w:ascii="Times New Roman" w:hAnsi="Times New Roman" w:cs="Times New Roman"/>
          <w:spacing w:val="2"/>
          <w:sz w:val="24"/>
          <w:szCs w:val="24"/>
          <w:shd w:val="clear" w:color="auto" w:fill="FFFFFF"/>
        </w:rPr>
        <w:t>форме согласно П</w:t>
      </w:r>
      <w:r w:rsidR="00010ACE" w:rsidRPr="000246BD">
        <w:rPr>
          <w:rFonts w:ascii="Times New Roman" w:hAnsi="Times New Roman" w:cs="Times New Roman"/>
          <w:spacing w:val="2"/>
          <w:sz w:val="24"/>
          <w:szCs w:val="24"/>
          <w:shd w:val="clear" w:color="auto" w:fill="FFFFFF"/>
        </w:rPr>
        <w:t>риложению №</w:t>
      </w:r>
      <w:r w:rsidR="00C00D2E" w:rsidRPr="000246BD">
        <w:rPr>
          <w:rFonts w:ascii="Times New Roman" w:hAnsi="Times New Roman" w:cs="Times New Roman"/>
          <w:spacing w:val="2"/>
          <w:sz w:val="24"/>
          <w:szCs w:val="24"/>
          <w:shd w:val="clear" w:color="auto" w:fill="FFFFFF"/>
        </w:rPr>
        <w:t xml:space="preserve"> 3 к </w:t>
      </w:r>
      <w:r w:rsidR="000246BD" w:rsidRPr="000246BD">
        <w:rPr>
          <w:rFonts w:ascii="Times New Roman" w:hAnsi="Times New Roman" w:cs="Times New Roman"/>
          <w:spacing w:val="2"/>
          <w:sz w:val="24"/>
          <w:szCs w:val="24"/>
          <w:shd w:val="clear" w:color="auto" w:fill="FFFFFF"/>
        </w:rPr>
        <w:t xml:space="preserve">настоящему </w:t>
      </w:r>
      <w:r w:rsidR="00C00D2E" w:rsidRPr="000246BD">
        <w:rPr>
          <w:rFonts w:ascii="Times New Roman" w:hAnsi="Times New Roman" w:cs="Times New Roman"/>
          <w:spacing w:val="2"/>
          <w:sz w:val="24"/>
          <w:szCs w:val="24"/>
          <w:shd w:val="clear" w:color="auto" w:fill="FFFFFF"/>
        </w:rPr>
        <w:t>административному регламенту.</w:t>
      </w:r>
    </w:p>
    <w:p w:rsidR="00C00D2E" w:rsidRPr="00010ACE" w:rsidRDefault="007847A7" w:rsidP="00010A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к</w:t>
      </w:r>
      <w:r w:rsidR="00C00D2E" w:rsidRPr="00010ACE">
        <w:rPr>
          <w:rFonts w:ascii="Times New Roman" w:hAnsi="Times New Roman" w:cs="Times New Roman"/>
          <w:sz w:val="24"/>
          <w:szCs w:val="24"/>
        </w:rPr>
        <w:t>опии документов, удостоверяющих личность заявителя (для заявителей - физических лиц);</w:t>
      </w:r>
    </w:p>
    <w:p w:rsidR="00C00D2E" w:rsidRPr="00010ACE" w:rsidRDefault="007847A7" w:rsidP="00010ACE">
      <w:pPr>
        <w:autoSpaceDE w:val="0"/>
        <w:autoSpaceDN w:val="0"/>
        <w:adjustRightInd w:val="0"/>
        <w:spacing w:after="0" w:line="360" w:lineRule="auto"/>
        <w:ind w:firstLine="709"/>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00C00D2E" w:rsidRPr="00010ACE">
        <w:rPr>
          <w:rFonts w:ascii="Times New Roman" w:hAnsi="Times New Roman" w:cs="Times New Roman"/>
          <w:sz w:val="24"/>
          <w:szCs w:val="24"/>
          <w:shd w:val="clear" w:color="auto" w:fill="FFFFFF"/>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00D2E" w:rsidRPr="00010ACE" w:rsidRDefault="007847A7" w:rsidP="00010A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C00D2E" w:rsidRPr="00010ACE">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00D2E" w:rsidRPr="00010ACE" w:rsidRDefault="00C00D2E" w:rsidP="00010ACE">
      <w:pPr>
        <w:pStyle w:val="ConsPlusNormal"/>
        <w:spacing w:line="360" w:lineRule="auto"/>
        <w:ind w:firstLine="709"/>
        <w:jc w:val="both"/>
        <w:rPr>
          <w:rFonts w:ascii="Times New Roman" w:hAnsi="Times New Roman" w:cs="Times New Roman"/>
          <w:sz w:val="24"/>
          <w:szCs w:val="24"/>
        </w:rPr>
      </w:pPr>
      <w:r w:rsidRPr="00010ACE">
        <w:rPr>
          <w:rFonts w:ascii="Times New Roman" w:hAnsi="Times New Roman" w:cs="Times New Roman"/>
          <w:sz w:val="24"/>
          <w:szCs w:val="24"/>
        </w:rPr>
        <w:t>Ходатайство может быть заполнено от руки или подготовлено машинописным способом. Ходатайство составляется в дв</w:t>
      </w:r>
      <w:r w:rsidR="00635CCD">
        <w:rPr>
          <w:rFonts w:ascii="Times New Roman" w:hAnsi="Times New Roman" w:cs="Times New Roman"/>
          <w:sz w:val="24"/>
          <w:szCs w:val="24"/>
        </w:rPr>
        <w:t>ух экземплярах и подписывается з</w:t>
      </w:r>
      <w:r w:rsidRPr="00010ACE">
        <w:rPr>
          <w:rFonts w:ascii="Times New Roman" w:hAnsi="Times New Roman" w:cs="Times New Roman"/>
          <w:sz w:val="24"/>
          <w:szCs w:val="24"/>
        </w:rPr>
        <w:t>аявителем. Один экземпляр остается в органе, предоставляющем муниципальную услугу, второй экземпляр возвращается</w:t>
      </w:r>
      <w:r w:rsidR="00635CCD">
        <w:rPr>
          <w:rFonts w:ascii="Times New Roman" w:hAnsi="Times New Roman" w:cs="Times New Roman"/>
          <w:sz w:val="24"/>
          <w:szCs w:val="24"/>
        </w:rPr>
        <w:t xml:space="preserve"> заявителю с отметкой о приеме х</w:t>
      </w:r>
      <w:r w:rsidRPr="00010ACE">
        <w:rPr>
          <w:rFonts w:ascii="Times New Roman" w:hAnsi="Times New Roman" w:cs="Times New Roman"/>
          <w:sz w:val="24"/>
          <w:szCs w:val="24"/>
        </w:rPr>
        <w:t>одатайства и приложенных к нему документов.</w:t>
      </w:r>
    </w:p>
    <w:p w:rsidR="00C00D2E" w:rsidRPr="00010ACE" w:rsidRDefault="00C00D2E" w:rsidP="00010ACE">
      <w:pPr>
        <w:spacing w:after="0" w:line="360" w:lineRule="auto"/>
        <w:ind w:firstLine="709"/>
        <w:jc w:val="both"/>
        <w:rPr>
          <w:rFonts w:ascii="Times New Roman" w:hAnsi="Times New Roman" w:cs="Times New Roman"/>
          <w:sz w:val="24"/>
          <w:szCs w:val="24"/>
        </w:rPr>
      </w:pPr>
      <w:r w:rsidRPr="00010ACE">
        <w:rPr>
          <w:rFonts w:ascii="Times New Roman" w:hAnsi="Times New Roman" w:cs="Times New Roman"/>
          <w:sz w:val="24"/>
          <w:szCs w:val="24"/>
        </w:rPr>
        <w:t>В ходатайстве о переводе земельных участков из состава земель одной категории в другую указываются:</w:t>
      </w:r>
    </w:p>
    <w:p w:rsidR="00C00D2E" w:rsidRPr="00010ACE" w:rsidRDefault="00700521" w:rsidP="00010A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00D2E" w:rsidRPr="00010ACE">
        <w:rPr>
          <w:rFonts w:ascii="Times New Roman" w:hAnsi="Times New Roman" w:cs="Times New Roman"/>
          <w:sz w:val="24"/>
          <w:szCs w:val="24"/>
        </w:rPr>
        <w:t>кадастровый номер земельного участка;</w:t>
      </w:r>
    </w:p>
    <w:p w:rsidR="00C00D2E" w:rsidRPr="00010ACE" w:rsidRDefault="00700521" w:rsidP="00010A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00C00D2E" w:rsidRPr="00010ACE">
          <w:rPr>
            <w:rStyle w:val="af5"/>
            <w:rFonts w:ascii="Times New Roman" w:hAnsi="Times New Roman" w:cs="Times New Roman"/>
            <w:color w:val="auto"/>
            <w:sz w:val="24"/>
            <w:szCs w:val="24"/>
            <w:u w:val="none"/>
          </w:rPr>
          <w:t>категория</w:t>
        </w:r>
      </w:hyperlink>
      <w:r w:rsidR="00C00D2E" w:rsidRPr="00010ACE">
        <w:rPr>
          <w:rFonts w:ascii="Times New Roman" w:hAnsi="Times New Roman" w:cs="Times New Roman"/>
          <w:sz w:val="24"/>
          <w:szCs w:val="24"/>
        </w:rPr>
        <w:t xml:space="preserve"> земель, в состав которых входит земельный участок, и категория земель, перевод в состав которых предполагается осуществить;</w:t>
      </w:r>
    </w:p>
    <w:p w:rsidR="00C00D2E" w:rsidRPr="00010ACE" w:rsidRDefault="00700521" w:rsidP="00010A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00D2E" w:rsidRPr="00010ACE">
        <w:rPr>
          <w:rFonts w:ascii="Times New Roman" w:hAnsi="Times New Roman" w:cs="Times New Roman"/>
          <w:sz w:val="24"/>
          <w:szCs w:val="24"/>
        </w:rPr>
        <w:t>обоснование перевода земельного участка из состава земель одной категории в другую;</w:t>
      </w:r>
    </w:p>
    <w:p w:rsidR="00C00D2E" w:rsidRPr="00010ACE" w:rsidRDefault="00700521" w:rsidP="00010A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00D2E" w:rsidRPr="00010ACE">
        <w:rPr>
          <w:rFonts w:ascii="Times New Roman" w:hAnsi="Times New Roman" w:cs="Times New Roman"/>
          <w:sz w:val="24"/>
          <w:szCs w:val="24"/>
        </w:rPr>
        <w:t>права на земельный участок.</w:t>
      </w:r>
    </w:p>
    <w:p w:rsidR="006347A8" w:rsidRPr="006347A8" w:rsidRDefault="006347A8" w:rsidP="00635CCD">
      <w:pPr>
        <w:pStyle w:val="ConsPlusNormal"/>
        <w:spacing w:line="360" w:lineRule="auto"/>
        <w:ind w:firstLine="709"/>
        <w:jc w:val="center"/>
        <w:rPr>
          <w:rFonts w:ascii="Times New Roman" w:hAnsi="Times New Roman" w:cs="Times New Roman"/>
          <w:b/>
          <w:sz w:val="28"/>
          <w:szCs w:val="24"/>
        </w:rPr>
      </w:pPr>
      <w:r>
        <w:rPr>
          <w:rFonts w:ascii="Times New Roman" w:hAnsi="Times New Roman" w:cs="Times New Roman"/>
          <w:b/>
          <w:sz w:val="24"/>
        </w:rPr>
        <w:t>2.7</w:t>
      </w:r>
      <w:r w:rsidR="00BA7862">
        <w:rPr>
          <w:rFonts w:ascii="Times New Roman" w:hAnsi="Times New Roman" w:cs="Times New Roman"/>
          <w:b/>
          <w:sz w:val="24"/>
        </w:rPr>
        <w:t>.</w:t>
      </w:r>
      <w:r>
        <w:rPr>
          <w:rFonts w:ascii="Times New Roman" w:hAnsi="Times New Roman" w:cs="Times New Roman"/>
          <w:b/>
          <w:sz w:val="24"/>
        </w:rPr>
        <w:t xml:space="preserve"> </w:t>
      </w:r>
      <w:r w:rsidRPr="006347A8">
        <w:rPr>
          <w:rFonts w:ascii="Times New Roman" w:hAnsi="Times New Roman" w:cs="Times New Roman"/>
          <w:b/>
          <w:sz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муниципальных услуг, и которые заявитель вправе представить</w:t>
      </w:r>
    </w:p>
    <w:p w:rsidR="006C62B3" w:rsidRDefault="006C62B3" w:rsidP="006C62B3">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2.7.1. </w:t>
      </w:r>
      <w:r w:rsidRPr="006C62B3">
        <w:rPr>
          <w:rFonts w:ascii="Times New Roman" w:hAnsi="Times New Roman" w:cs="Times New Roman"/>
          <w:color w:val="000000"/>
          <w:sz w:val="24"/>
          <w:szCs w:val="24"/>
        </w:rPr>
        <w:t xml:space="preserve">Для рассмотрения ходатайства и документов о предоставлении муниципальной услуги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6C62B3" w:rsidRPr="006C62B3" w:rsidRDefault="006C62B3" w:rsidP="006C62B3">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 </w:t>
      </w:r>
      <w:r w:rsidRPr="006C62B3">
        <w:rPr>
          <w:rFonts w:ascii="Times New Roman" w:eastAsia="Calibri" w:hAnsi="Times New Roman" w:cs="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6C62B3" w:rsidRPr="006C62B3" w:rsidRDefault="006C62B3" w:rsidP="006C62B3">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6C62B3">
        <w:rPr>
          <w:rFonts w:ascii="Times New Roman" w:eastAsia="Calibri" w:hAnsi="Times New Roman" w:cs="Times New Roman"/>
          <w:sz w:val="24"/>
          <w:szCs w:val="24"/>
        </w:rPr>
        <w:t>заключение государственной экологической экспертизы в случае, если ее проведение предусмотрено федеральными законами;</w:t>
      </w:r>
    </w:p>
    <w:p w:rsidR="006C62B3" w:rsidRPr="006C62B3" w:rsidRDefault="006C62B3" w:rsidP="006C62B3">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C62B3">
        <w:rPr>
          <w:rFonts w:ascii="Times New Roman" w:eastAsia="Calibri" w:hAnsi="Times New Roman" w:cs="Times New Roman"/>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A7862" w:rsidRPr="001408D4" w:rsidRDefault="006C62B3" w:rsidP="006C62B3">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2.7.2</w:t>
      </w:r>
      <w:r w:rsidR="00BA7862" w:rsidRPr="006C62B3">
        <w:rPr>
          <w:rFonts w:ascii="Times New Roman" w:hAnsi="Times New Roman" w:cs="Times New Roman"/>
          <w:sz w:val="24"/>
          <w:szCs w:val="24"/>
        </w:rPr>
        <w:t>.</w:t>
      </w:r>
      <w:r w:rsidR="006347A8" w:rsidRPr="006C62B3">
        <w:rPr>
          <w:rFonts w:ascii="Times New Roman" w:hAnsi="Times New Roman" w:cs="Times New Roman"/>
          <w:sz w:val="24"/>
          <w:szCs w:val="24"/>
        </w:rPr>
        <w:t xml:space="preserve"> Заявитель может представить </w:t>
      </w:r>
      <w:r w:rsidR="006347A8" w:rsidRPr="001408D4">
        <w:rPr>
          <w:rFonts w:ascii="Times New Roman" w:hAnsi="Times New Roman" w:cs="Times New Roman"/>
          <w:sz w:val="24"/>
        </w:rPr>
        <w:t xml:space="preserve">необходимые документы в полном объеме по собственной 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должностным лицом Администрации. </w:t>
      </w:r>
    </w:p>
    <w:p w:rsidR="00BA7862" w:rsidRPr="001408D4" w:rsidRDefault="006347A8" w:rsidP="005E30E7">
      <w:pPr>
        <w:autoSpaceDE w:val="0"/>
        <w:autoSpaceDN w:val="0"/>
        <w:adjustRightInd w:val="0"/>
        <w:spacing w:after="0" w:line="360" w:lineRule="auto"/>
        <w:ind w:firstLine="709"/>
        <w:jc w:val="both"/>
        <w:rPr>
          <w:rFonts w:ascii="Times New Roman" w:hAnsi="Times New Roman" w:cs="Times New Roman"/>
          <w:sz w:val="24"/>
        </w:rPr>
      </w:pPr>
      <w:r w:rsidRPr="001408D4">
        <w:rPr>
          <w:rFonts w:ascii="Times New Roman" w:hAnsi="Times New Roman" w:cs="Times New Roman"/>
          <w:sz w:val="24"/>
        </w:rPr>
        <w:t>Непредставление заявителем указанных документов не является основанием для отказа в предо</w:t>
      </w:r>
      <w:r w:rsidR="006C62B3">
        <w:rPr>
          <w:rFonts w:ascii="Times New Roman" w:hAnsi="Times New Roman" w:cs="Times New Roman"/>
          <w:sz w:val="24"/>
        </w:rPr>
        <w:t>ставлении муниципальной услуги</w:t>
      </w:r>
      <w:r w:rsidRPr="001408D4">
        <w:rPr>
          <w:rFonts w:ascii="Times New Roman" w:hAnsi="Times New Roman" w:cs="Times New Roman"/>
          <w:sz w:val="24"/>
        </w:rPr>
        <w:t xml:space="preserve">. </w:t>
      </w:r>
    </w:p>
    <w:p w:rsidR="00D211A7" w:rsidRPr="002B6B43" w:rsidRDefault="00D211A7" w:rsidP="005E30E7">
      <w:pPr>
        <w:autoSpaceDE w:val="0"/>
        <w:autoSpaceDN w:val="0"/>
        <w:adjustRightInd w:val="0"/>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2.</w:t>
      </w:r>
      <w:r w:rsidR="00A023DF">
        <w:rPr>
          <w:rFonts w:ascii="Times New Roman" w:hAnsi="Times New Roman" w:cs="Times New Roman"/>
          <w:b/>
          <w:sz w:val="24"/>
          <w:szCs w:val="24"/>
        </w:rPr>
        <w:t>8</w:t>
      </w:r>
      <w:r w:rsidRPr="002B6B43">
        <w:rPr>
          <w:rFonts w:ascii="Times New Roman" w:hAnsi="Times New Roman" w:cs="Times New Roman"/>
          <w:b/>
          <w:sz w:val="24"/>
          <w:szCs w:val="24"/>
        </w:rPr>
        <w:t>. Уполномоченный орган не вправе требовать от заявителя или его представителя:</w:t>
      </w:r>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Pr="002B6B4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Pr="002B6B43">
        <w:rPr>
          <w:rFonts w:ascii="Times New Roman" w:hAnsi="Times New Roman" w:cs="Times New Roman"/>
          <w:sz w:val="24"/>
          <w:szCs w:val="24"/>
        </w:rPr>
        <w:t xml:space="preserve">.2. </w:t>
      </w:r>
      <w:proofErr w:type="gramStart"/>
      <w:r w:rsidRPr="002B6B43">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46CF6">
        <w:rPr>
          <w:rFonts w:ascii="Times New Roman" w:hAnsi="Times New Roman" w:cs="Times New Roman"/>
          <w:sz w:val="24"/>
          <w:szCs w:val="24"/>
        </w:rPr>
        <w:t>Томской области</w:t>
      </w:r>
      <w:r w:rsidRPr="002B6B43">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11" w:history="1">
        <w:r w:rsidRPr="002B6B43">
          <w:rPr>
            <w:rFonts w:ascii="Times New Roman" w:hAnsi="Times New Roman" w:cs="Times New Roman"/>
            <w:sz w:val="24"/>
            <w:szCs w:val="24"/>
          </w:rPr>
          <w:t>частью 6</w:t>
        </w:r>
        <w:proofErr w:type="gramEnd"/>
        <w:r w:rsidRPr="002B6B43">
          <w:rPr>
            <w:rFonts w:ascii="Times New Roman" w:hAnsi="Times New Roman" w:cs="Times New Roman"/>
            <w:sz w:val="24"/>
            <w:szCs w:val="24"/>
          </w:rPr>
          <w:t xml:space="preserve"> статьи 7</w:t>
        </w:r>
      </w:hyperlink>
      <w:r w:rsidRPr="002B6B4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Pr="002B6B43">
        <w:rPr>
          <w:rFonts w:ascii="Times New Roman" w:hAnsi="Times New Roman" w:cs="Times New Roman"/>
          <w:sz w:val="24"/>
          <w:szCs w:val="24"/>
        </w:rPr>
        <w:t xml:space="preserve">.3. </w:t>
      </w:r>
      <w:proofErr w:type="gramStart"/>
      <w:r w:rsidRPr="002B6B43">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Pr="002B6B4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2.</w:t>
      </w:r>
      <w:r w:rsidR="00A023DF">
        <w:rPr>
          <w:rFonts w:ascii="Times New Roman" w:hAnsi="Times New Roman" w:cs="Times New Roman"/>
          <w:sz w:val="24"/>
          <w:szCs w:val="24"/>
        </w:rPr>
        <w:t>8</w:t>
      </w:r>
      <w:r w:rsidRPr="002B6B43">
        <w:rPr>
          <w:rFonts w:ascii="Times New Roman" w:hAnsi="Times New Roman" w:cs="Times New Roman"/>
          <w:sz w:val="24"/>
          <w:szCs w:val="24"/>
        </w:rPr>
        <w:t>.4.1.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Pr="002B6B43">
        <w:rPr>
          <w:rFonts w:ascii="Times New Roman" w:hAnsi="Times New Roman" w:cs="Times New Roman"/>
          <w:sz w:val="24"/>
          <w:szCs w:val="24"/>
        </w:rPr>
        <w:t>.4.2.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Pr="002B6B43">
        <w:rPr>
          <w:rFonts w:ascii="Times New Roman" w:hAnsi="Times New Roman" w:cs="Times New Roman"/>
          <w:sz w:val="24"/>
          <w:szCs w:val="24"/>
        </w:rPr>
        <w:t>.4.3.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1A7"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Pr="002B6B43">
        <w:rPr>
          <w:rFonts w:ascii="Times New Roman" w:hAnsi="Times New Roman" w:cs="Times New Roman"/>
          <w:sz w:val="24"/>
          <w:szCs w:val="24"/>
        </w:rPr>
        <w:t xml:space="preserve">.4.4. </w:t>
      </w:r>
      <w:proofErr w:type="gramStart"/>
      <w:r w:rsidRPr="002B6B43">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E90734">
        <w:rPr>
          <w:rFonts w:ascii="Times New Roman" w:hAnsi="Times New Roman" w:cs="Times New Roman"/>
          <w:sz w:val="24"/>
          <w:szCs w:val="24"/>
        </w:rPr>
        <w:t xml:space="preserve">Главы </w:t>
      </w:r>
      <w:r w:rsidR="00E90734">
        <w:rPr>
          <w:rFonts w:ascii="Times New Roman" w:eastAsia="Calibri" w:hAnsi="Times New Roman" w:cs="Times New Roman"/>
          <w:sz w:val="24"/>
          <w:szCs w:val="24"/>
        </w:rPr>
        <w:t>Администрации</w:t>
      </w:r>
      <w:r w:rsidRPr="002B6B43">
        <w:rPr>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2B6B43">
        <w:rPr>
          <w:rFonts w:ascii="Times New Roman" w:hAnsi="Times New Roman" w:cs="Times New Roman"/>
          <w:sz w:val="24"/>
          <w:szCs w:val="24"/>
        </w:rPr>
        <w:t xml:space="preserve"> доставленные неудобства;</w:t>
      </w:r>
    </w:p>
    <w:p w:rsidR="00555CF6" w:rsidRPr="002B6B43" w:rsidRDefault="00D211A7"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w:t>
      </w:r>
      <w:r w:rsidR="00A023DF">
        <w:rPr>
          <w:rFonts w:ascii="Times New Roman" w:hAnsi="Times New Roman" w:cs="Times New Roman"/>
          <w:sz w:val="24"/>
          <w:szCs w:val="24"/>
        </w:rPr>
        <w:t>8</w:t>
      </w:r>
      <w:r w:rsidR="00344992">
        <w:rPr>
          <w:rFonts w:ascii="Times New Roman" w:hAnsi="Times New Roman" w:cs="Times New Roman"/>
          <w:sz w:val="24"/>
          <w:szCs w:val="24"/>
        </w:rPr>
        <w:t>.</w:t>
      </w:r>
      <w:r w:rsidRPr="002B6B43">
        <w:rPr>
          <w:rFonts w:ascii="Times New Roman" w:hAnsi="Times New Roman" w:cs="Times New Roman"/>
          <w:sz w:val="24"/>
          <w:szCs w:val="24"/>
        </w:rPr>
        <w:t xml:space="preserve">5. </w:t>
      </w:r>
      <w:proofErr w:type="gramStart"/>
      <w:r w:rsidRPr="002B6B43">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0CC7" w:rsidRPr="002B6B43" w:rsidRDefault="00A023DF" w:rsidP="005E30E7">
      <w:pPr>
        <w:shd w:val="clear" w:color="auto" w:fill="FFFFFF"/>
        <w:spacing w:after="0" w:line="360" w:lineRule="auto"/>
        <w:ind w:firstLine="709"/>
        <w:jc w:val="cente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 xml:space="preserve">2.9. </w:t>
      </w:r>
      <w:r w:rsidR="00E30CC7" w:rsidRPr="002B6B43">
        <w:rPr>
          <w:rFonts w:ascii="Times New Roman" w:eastAsia="Times New Roman" w:hAnsi="Times New Roman" w:cs="Times New Roman"/>
          <w:b/>
          <w:spacing w:val="4"/>
          <w:sz w:val="24"/>
          <w:szCs w:val="24"/>
          <w:lang w:eastAsia="ru-RU"/>
        </w:rPr>
        <w:t>Исчерпывающий перечень оснований для отказа в приеме документов и предоставлении услуги</w:t>
      </w:r>
    </w:p>
    <w:p w:rsidR="00434852" w:rsidRPr="00434852" w:rsidRDefault="00BA7862" w:rsidP="00434852">
      <w:pPr>
        <w:pStyle w:val="Standard"/>
        <w:spacing w:line="360" w:lineRule="auto"/>
        <w:ind w:firstLine="709"/>
        <w:jc w:val="both"/>
        <w:rPr>
          <w:color w:val="000000"/>
        </w:rPr>
      </w:pPr>
      <w:r w:rsidRPr="00434852">
        <w:rPr>
          <w:spacing w:val="4"/>
          <w:lang w:eastAsia="ru-RU"/>
        </w:rPr>
        <w:t xml:space="preserve">2.9.1. </w:t>
      </w:r>
      <w:r w:rsidR="00434852" w:rsidRPr="00434852">
        <w:rPr>
          <w:color w:val="000000"/>
        </w:rPr>
        <w:t xml:space="preserve">Основанием для отказа в приеме документов, необходимых </w:t>
      </w:r>
      <w:r w:rsidR="00434852" w:rsidRPr="00434852">
        <w:rPr>
          <w:color w:val="000000"/>
        </w:rPr>
        <w:br/>
        <w:t>для предоставления муниципальной услуги является:</w:t>
      </w:r>
    </w:p>
    <w:p w:rsidR="00434852" w:rsidRPr="00434852" w:rsidRDefault="00434852" w:rsidP="00434852">
      <w:pPr>
        <w:pStyle w:val="Standard"/>
        <w:spacing w:line="360" w:lineRule="auto"/>
        <w:ind w:firstLine="709"/>
        <w:jc w:val="both"/>
        <w:rPr>
          <w:color w:val="000000"/>
        </w:rPr>
      </w:pPr>
      <w:r w:rsidRPr="00434852">
        <w:rPr>
          <w:color w:val="000000"/>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434852" w:rsidRPr="00434852" w:rsidRDefault="00434852" w:rsidP="00434852">
      <w:pPr>
        <w:pStyle w:val="Standard"/>
        <w:spacing w:line="360" w:lineRule="auto"/>
        <w:ind w:firstLine="709"/>
        <w:jc w:val="both"/>
      </w:pPr>
      <w:r w:rsidRPr="00434852">
        <w:rPr>
          <w:color w:val="000000"/>
        </w:rPr>
        <w:t>- ходатайство подано лицом, не уполномоченным на совершение такого рода действий;</w:t>
      </w:r>
    </w:p>
    <w:p w:rsidR="00434852" w:rsidRPr="00434852" w:rsidRDefault="00434852" w:rsidP="00434852">
      <w:pPr>
        <w:pStyle w:val="Standard"/>
        <w:spacing w:line="360" w:lineRule="auto"/>
        <w:ind w:firstLine="709"/>
        <w:jc w:val="both"/>
      </w:pPr>
      <w:r w:rsidRPr="00434852">
        <w:rPr>
          <w:color w:val="000000"/>
        </w:rPr>
        <w:t xml:space="preserve">- документы имеют повреждения, наличие которых не позволяют однозначно истолковать их содержание. </w:t>
      </w:r>
    </w:p>
    <w:p w:rsidR="00555CF6" w:rsidRPr="002B6B43" w:rsidRDefault="00BA7862" w:rsidP="00434852">
      <w:pPr>
        <w:shd w:val="clear" w:color="auto" w:fill="FFFFFF"/>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2.10</w:t>
      </w:r>
      <w:r w:rsidR="00814D5D">
        <w:rPr>
          <w:rFonts w:ascii="Times New Roman" w:hAnsi="Times New Roman" w:cs="Times New Roman"/>
          <w:b/>
          <w:sz w:val="24"/>
          <w:szCs w:val="24"/>
        </w:rPr>
        <w:t xml:space="preserve">. </w:t>
      </w:r>
      <w:r w:rsidR="00D211A7" w:rsidRPr="002B6B43">
        <w:rPr>
          <w:rFonts w:ascii="Times New Roman" w:hAnsi="Times New Roman" w:cs="Times New Roman"/>
          <w:b/>
          <w:sz w:val="24"/>
          <w:szCs w:val="24"/>
        </w:rPr>
        <w:t>Исчерпывающий перечень оснований для приостановления и (или) отказа в предоставлении муниципальной услуги</w:t>
      </w:r>
      <w:bookmarkStart w:id="0" w:name="P219"/>
      <w:bookmarkEnd w:id="0"/>
    </w:p>
    <w:p w:rsidR="009F351D" w:rsidRDefault="009F351D" w:rsidP="005E30E7">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2.10</w:t>
      </w:r>
      <w:r w:rsidR="007907F9" w:rsidRPr="009F351D">
        <w:rPr>
          <w:rFonts w:ascii="Times New Roman" w:hAnsi="Times New Roman" w:cs="Times New Roman"/>
          <w:sz w:val="24"/>
        </w:rPr>
        <w:t xml:space="preserve">.1. Приостановление предоставления муниципальной услуги не предусмотрено. </w:t>
      </w:r>
    </w:p>
    <w:p w:rsidR="00263672" w:rsidRDefault="009F351D" w:rsidP="00263672">
      <w:pPr>
        <w:spacing w:after="0" w:line="360" w:lineRule="auto"/>
        <w:ind w:firstLine="709"/>
        <w:jc w:val="both"/>
        <w:rPr>
          <w:rFonts w:ascii="Times New Roman" w:hAnsi="Times New Roman" w:cs="Times New Roman"/>
          <w:sz w:val="24"/>
          <w:szCs w:val="24"/>
        </w:rPr>
      </w:pPr>
      <w:r w:rsidRPr="00263672">
        <w:rPr>
          <w:rFonts w:ascii="Times New Roman" w:hAnsi="Times New Roman" w:cs="Times New Roman"/>
          <w:sz w:val="24"/>
          <w:szCs w:val="24"/>
        </w:rPr>
        <w:lastRenderedPageBreak/>
        <w:t>2.10</w:t>
      </w:r>
      <w:r w:rsidR="007907F9" w:rsidRPr="00263672">
        <w:rPr>
          <w:rFonts w:ascii="Times New Roman" w:hAnsi="Times New Roman" w:cs="Times New Roman"/>
          <w:sz w:val="24"/>
          <w:szCs w:val="24"/>
        </w:rPr>
        <w:t xml:space="preserve">.2. </w:t>
      </w:r>
      <w:r w:rsidR="00263672">
        <w:rPr>
          <w:rFonts w:ascii="Times New Roman" w:hAnsi="Times New Roman" w:cs="Times New Roman"/>
          <w:sz w:val="24"/>
          <w:szCs w:val="24"/>
        </w:rPr>
        <w:t>Отказ</w:t>
      </w:r>
      <w:r w:rsidR="00263672" w:rsidRPr="00263672">
        <w:rPr>
          <w:rFonts w:ascii="Times New Roman" w:hAnsi="Times New Roman" w:cs="Times New Roman"/>
          <w:sz w:val="24"/>
          <w:szCs w:val="24"/>
        </w:rPr>
        <w:t xml:space="preserve"> в предоставлении муниципал</w:t>
      </w:r>
      <w:r w:rsidR="00263672">
        <w:rPr>
          <w:rFonts w:ascii="Times New Roman" w:hAnsi="Times New Roman" w:cs="Times New Roman"/>
          <w:sz w:val="24"/>
          <w:szCs w:val="24"/>
        </w:rPr>
        <w:t xml:space="preserve">ьной услуги производится в случае: </w:t>
      </w:r>
    </w:p>
    <w:p w:rsidR="00263672" w:rsidRPr="00263672" w:rsidRDefault="00263672" w:rsidP="002636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63672">
        <w:rPr>
          <w:rFonts w:ascii="Times New Roman" w:hAnsi="Times New Roman" w:cs="Times New Roman"/>
          <w:sz w:val="24"/>
          <w:szCs w:val="24"/>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263672" w:rsidRPr="00263672" w:rsidRDefault="00263672" w:rsidP="002636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63672">
        <w:rPr>
          <w:rFonts w:ascii="Times New Roman" w:hAnsi="Times New Roman" w:cs="Times New Roman"/>
          <w:sz w:val="24"/>
          <w:szCs w:val="24"/>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263672" w:rsidRPr="00263672" w:rsidRDefault="00263672" w:rsidP="002636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63672">
        <w:rPr>
          <w:rFonts w:ascii="Times New Roman" w:hAnsi="Times New Roman" w:cs="Times New Roman"/>
          <w:sz w:val="24"/>
          <w:szCs w:val="24"/>
        </w:rPr>
        <w:t>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263672" w:rsidRPr="00263672" w:rsidRDefault="00263672" w:rsidP="00263672">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2.10.3</w:t>
      </w:r>
      <w:r w:rsidRPr="00263672">
        <w:rPr>
          <w:rFonts w:ascii="Times New Roman" w:hAnsi="Times New Roman" w:cs="Times New Roman"/>
          <w:sz w:val="24"/>
          <w:szCs w:val="24"/>
        </w:rPr>
        <w:t xml:space="preserve">. Решение об отказе в предоставлении муниципальной услуги должно быть обоснованным и </w:t>
      </w:r>
      <w:r w:rsidRPr="00263672">
        <w:rPr>
          <w:rFonts w:ascii="Times New Roman" w:hAnsi="Times New Roman" w:cs="Times New Roman"/>
          <w:sz w:val="24"/>
          <w:szCs w:val="24"/>
          <w:shd w:val="clear" w:color="auto" w:fill="FFFFFF"/>
        </w:rPr>
        <w:t>содержать указание на все основания отказа</w:t>
      </w:r>
      <w:r w:rsidRPr="00263672">
        <w:rPr>
          <w:rFonts w:ascii="Times New Roman" w:hAnsi="Times New Roman" w:cs="Times New Roman"/>
          <w:sz w:val="24"/>
          <w:szCs w:val="24"/>
        </w:rPr>
        <w:t>.</w:t>
      </w:r>
    </w:p>
    <w:p w:rsidR="00263672" w:rsidRPr="00263672" w:rsidRDefault="00263672" w:rsidP="00263672">
      <w:pPr>
        <w:spacing w:after="0" w:line="360" w:lineRule="auto"/>
        <w:ind w:firstLine="709"/>
        <w:jc w:val="both"/>
        <w:rPr>
          <w:rFonts w:ascii="Times New Roman" w:hAnsi="Times New Roman" w:cs="Times New Roman"/>
          <w:sz w:val="24"/>
          <w:szCs w:val="24"/>
        </w:rPr>
      </w:pPr>
      <w:r w:rsidRPr="00263672">
        <w:rPr>
          <w:rFonts w:ascii="Times New Roman" w:hAnsi="Times New Roman" w:cs="Times New Roman"/>
          <w:sz w:val="24"/>
          <w:szCs w:val="24"/>
        </w:rPr>
        <w:t>2</w:t>
      </w:r>
      <w:r>
        <w:rPr>
          <w:rFonts w:ascii="Times New Roman" w:hAnsi="Times New Roman" w:cs="Times New Roman"/>
          <w:sz w:val="24"/>
          <w:szCs w:val="24"/>
        </w:rPr>
        <w:t>.10.4</w:t>
      </w:r>
      <w:r w:rsidRPr="00263672">
        <w:rPr>
          <w:rFonts w:ascii="Times New Roman" w:hAnsi="Times New Roman" w:cs="Times New Roman"/>
          <w:sz w:val="24"/>
          <w:szCs w:val="24"/>
        </w:rPr>
        <w:t>. В рассмотрении ходатайства может быть отказано в случае, если:</w:t>
      </w:r>
    </w:p>
    <w:p w:rsidR="00263672" w:rsidRPr="00263672" w:rsidRDefault="00263672" w:rsidP="002636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63672">
        <w:rPr>
          <w:rFonts w:ascii="Times New Roman" w:hAnsi="Times New Roman" w:cs="Times New Roman"/>
          <w:sz w:val="24"/>
          <w:szCs w:val="24"/>
        </w:rPr>
        <w:t>с ходатайством обратилось ненадлежащее лицо;</w:t>
      </w:r>
    </w:p>
    <w:p w:rsidR="00263672" w:rsidRPr="00263672" w:rsidRDefault="00263672" w:rsidP="002636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63672">
        <w:rPr>
          <w:rFonts w:ascii="Times New Roman" w:hAnsi="Times New Roman" w:cs="Times New Roman"/>
          <w:sz w:val="24"/>
          <w:szCs w:val="24"/>
        </w:rPr>
        <w:t xml:space="preserve">к ходатайству приложены документы, состав, форма или содержание которых не соответствуют требованиям земельного </w:t>
      </w:r>
      <w:hyperlink r:id="rId12" w:history="1">
        <w:r w:rsidRPr="00263672">
          <w:rPr>
            <w:rStyle w:val="af5"/>
            <w:rFonts w:ascii="Times New Roman" w:hAnsi="Times New Roman" w:cs="Times New Roman"/>
            <w:color w:val="auto"/>
            <w:sz w:val="24"/>
            <w:szCs w:val="24"/>
            <w:u w:val="none"/>
          </w:rPr>
          <w:t>законодательства</w:t>
        </w:r>
      </w:hyperlink>
      <w:r w:rsidRPr="00263672">
        <w:rPr>
          <w:rFonts w:ascii="Times New Roman" w:hAnsi="Times New Roman" w:cs="Times New Roman"/>
          <w:sz w:val="24"/>
          <w:szCs w:val="24"/>
        </w:rPr>
        <w:t>.</w:t>
      </w:r>
    </w:p>
    <w:p w:rsidR="00263672" w:rsidRPr="00263672" w:rsidRDefault="00263672" w:rsidP="002636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2.10.5. </w:t>
      </w:r>
      <w:r w:rsidRPr="00263672">
        <w:rPr>
          <w:rFonts w:ascii="Times New Roman" w:hAnsi="Times New Roman" w:cs="Times New Roman"/>
          <w:sz w:val="24"/>
          <w:szCs w:val="24"/>
        </w:rPr>
        <w:t xml:space="preserve">Ходатайство, не подлежащее рассмотрению по основаниям, установленным </w:t>
      </w:r>
      <w:hyperlink r:id="rId13" w:history="1">
        <w:r w:rsidRPr="00263672">
          <w:rPr>
            <w:rStyle w:val="af5"/>
            <w:rFonts w:ascii="Times New Roman" w:hAnsi="Times New Roman" w:cs="Times New Roman"/>
            <w:color w:val="auto"/>
            <w:sz w:val="24"/>
            <w:szCs w:val="24"/>
            <w:u w:val="none"/>
          </w:rPr>
          <w:t>пунктом</w:t>
        </w:r>
      </w:hyperlink>
      <w:r w:rsidRPr="00263672">
        <w:rPr>
          <w:rFonts w:ascii="Times New Roman" w:hAnsi="Times New Roman" w:cs="Times New Roman"/>
          <w:sz w:val="24"/>
          <w:szCs w:val="24"/>
        </w:rPr>
        <w:t xml:space="preserve"> 2.</w:t>
      </w:r>
      <w:r>
        <w:rPr>
          <w:rFonts w:ascii="Times New Roman" w:hAnsi="Times New Roman" w:cs="Times New Roman"/>
          <w:sz w:val="24"/>
          <w:szCs w:val="24"/>
        </w:rPr>
        <w:t>10.4. подраздела 2.10. раздела 2 настоящего</w:t>
      </w:r>
      <w:r w:rsidRPr="00263672">
        <w:rPr>
          <w:rFonts w:ascii="Times New Roman" w:hAnsi="Times New Roman" w:cs="Times New Roman"/>
          <w:sz w:val="24"/>
          <w:szCs w:val="24"/>
        </w:rPr>
        <w:t xml:space="preserve"> административного регламента, подлежит возврату заинтересованному лицу в течение </w:t>
      </w:r>
      <w:r>
        <w:rPr>
          <w:rFonts w:ascii="Times New Roman" w:hAnsi="Times New Roman" w:cs="Times New Roman"/>
          <w:sz w:val="24"/>
          <w:szCs w:val="24"/>
        </w:rPr>
        <w:t>30</w:t>
      </w:r>
      <w:r w:rsidRPr="00263672">
        <w:rPr>
          <w:rFonts w:ascii="Times New Roman" w:hAnsi="Times New Roman" w:cs="Times New Roman"/>
          <w:sz w:val="24"/>
          <w:szCs w:val="24"/>
        </w:rPr>
        <w:t xml:space="preserve"> дней со дня его поступления с указанием причин, послуживших основанием для отказа в принятии ходатайства для рассмотрения.</w:t>
      </w:r>
    </w:p>
    <w:p w:rsidR="003A167C" w:rsidRPr="002B6B43" w:rsidRDefault="003A167C" w:rsidP="003A167C">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2.11</w:t>
      </w:r>
      <w:r w:rsidRPr="002B6B43">
        <w:rPr>
          <w:rFonts w:ascii="Times New Roman" w:hAnsi="Times New Roman" w:cs="Times New Roman"/>
          <w:b/>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hAnsi="Times New Roman" w:cs="Times New Roman"/>
          <w:b/>
          <w:sz w:val="24"/>
          <w:szCs w:val="24"/>
        </w:rPr>
        <w:t>оставлении муниципальной услуги</w:t>
      </w:r>
    </w:p>
    <w:p w:rsidR="003A167C" w:rsidRDefault="003A167C" w:rsidP="003A167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2.11</w:t>
      </w:r>
      <w:r w:rsidRPr="002B6B43">
        <w:rPr>
          <w:rFonts w:ascii="Times New Roman" w:hAnsi="Times New Roman" w:cs="Times New Roman"/>
          <w:sz w:val="24"/>
          <w:szCs w:val="24"/>
        </w:rPr>
        <w:t>.1. Услуги, которые являются необходимыми и обязательными для предоставления муниципальной услуги, отсутствуют.</w:t>
      </w:r>
    </w:p>
    <w:p w:rsidR="003A167C" w:rsidRPr="002B6B43" w:rsidRDefault="003A167C" w:rsidP="003A167C">
      <w:pPr>
        <w:autoSpaceDE w:val="0"/>
        <w:autoSpaceDN w:val="0"/>
        <w:adjustRightInd w:val="0"/>
        <w:spacing w:after="0" w:line="360" w:lineRule="auto"/>
        <w:ind w:firstLine="709"/>
        <w:jc w:val="both"/>
        <w:rPr>
          <w:rFonts w:ascii="Times New Roman" w:hAnsi="Times New Roman" w:cs="Times New Roman"/>
          <w:sz w:val="24"/>
          <w:szCs w:val="24"/>
        </w:rPr>
      </w:pPr>
    </w:p>
    <w:p w:rsidR="00555CF6" w:rsidRPr="002B6B43" w:rsidRDefault="005C56A8" w:rsidP="005E30E7">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2.12</w:t>
      </w:r>
      <w:r w:rsidR="00D211A7" w:rsidRPr="002B6B43">
        <w:rPr>
          <w:rFonts w:ascii="Times New Roman" w:hAnsi="Times New Roman" w:cs="Times New Roman"/>
          <w:b/>
          <w:sz w:val="24"/>
          <w:szCs w:val="24"/>
        </w:rPr>
        <w:t>. Порядок, размер и основания взимания государственной пошлины или иной платы за пред</w:t>
      </w:r>
      <w:r w:rsidR="00555CF6">
        <w:rPr>
          <w:rFonts w:ascii="Times New Roman" w:hAnsi="Times New Roman" w:cs="Times New Roman"/>
          <w:b/>
          <w:sz w:val="24"/>
          <w:szCs w:val="24"/>
        </w:rPr>
        <w:t>оставление муниципальной услуги</w:t>
      </w:r>
    </w:p>
    <w:p w:rsidR="00555CF6" w:rsidRPr="002B6B43" w:rsidRDefault="005C56A8" w:rsidP="005E30E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w:t>
      </w:r>
      <w:r w:rsidR="00D7489C" w:rsidRPr="002B6B43">
        <w:rPr>
          <w:rFonts w:ascii="Times New Roman" w:hAnsi="Times New Roman" w:cs="Times New Roman"/>
          <w:sz w:val="24"/>
          <w:szCs w:val="24"/>
        </w:rPr>
        <w:t xml:space="preserve">.1. </w:t>
      </w:r>
      <w:r w:rsidR="00D211A7" w:rsidRPr="002B6B43">
        <w:rPr>
          <w:rFonts w:ascii="Times New Roman" w:hAnsi="Times New Roman" w:cs="Times New Roman"/>
          <w:sz w:val="24"/>
          <w:szCs w:val="24"/>
        </w:rPr>
        <w:t>Предоставление муниципальной услуги осуществляется бесплатно.</w:t>
      </w:r>
    </w:p>
    <w:p w:rsidR="00D7489C" w:rsidRPr="002B6B43" w:rsidRDefault="00D7489C"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5CF6" w:rsidRPr="00A65703" w:rsidRDefault="00D7489C" w:rsidP="005E30E7">
      <w:pPr>
        <w:autoSpaceDE w:val="0"/>
        <w:autoSpaceDN w:val="0"/>
        <w:adjustRightInd w:val="0"/>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2.13.1. </w:t>
      </w:r>
      <w:r w:rsidR="00D211A7" w:rsidRPr="002B6B43">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211A7" w:rsidRPr="002B6B43" w:rsidRDefault="00D211A7" w:rsidP="005E30E7">
      <w:pPr>
        <w:pStyle w:val="ConsPlusNormal"/>
        <w:spacing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lastRenderedPageBreak/>
        <w:t xml:space="preserve">2.14. Срок и порядок регистрации запроса заявителя о предоставлении муниципальной услуги, услуги организации, участвующей в ее представлении, </w:t>
      </w:r>
      <w:r w:rsidR="00555CF6">
        <w:rPr>
          <w:rFonts w:ascii="Times New Roman" w:hAnsi="Times New Roman" w:cs="Times New Roman"/>
          <w:b/>
          <w:sz w:val="24"/>
          <w:szCs w:val="24"/>
        </w:rPr>
        <w:t>в том числе в электронной форме</w:t>
      </w:r>
    </w:p>
    <w:p w:rsidR="00D211A7" w:rsidRPr="002B6B43" w:rsidRDefault="00D7489C" w:rsidP="005E30E7">
      <w:pPr>
        <w:pStyle w:val="ConsPlusNormal"/>
        <w:spacing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2.14.1. </w:t>
      </w:r>
      <w:r w:rsidR="00D211A7" w:rsidRPr="002B6B43">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w:t>
      </w:r>
      <w:r w:rsidR="00991D0D">
        <w:rPr>
          <w:rFonts w:ascii="Times New Roman" w:hAnsi="Times New Roman" w:cs="Times New Roman"/>
          <w:sz w:val="24"/>
          <w:szCs w:val="24"/>
        </w:rPr>
        <w:t>Администрации</w:t>
      </w:r>
      <w:r w:rsidR="00D211A7" w:rsidRPr="002B6B43">
        <w:rPr>
          <w:rFonts w:ascii="Times New Roman" w:hAnsi="Times New Roman" w:cs="Times New Roman"/>
          <w:sz w:val="24"/>
          <w:szCs w:val="24"/>
        </w:rPr>
        <w:t xml:space="preserve"> в течение 15 минут с момента поступления такого заявления  в день обращения заявителя либо его представителя.</w:t>
      </w:r>
    </w:p>
    <w:p w:rsidR="00D211A7" w:rsidRPr="002B6B43" w:rsidRDefault="00D7489C" w:rsidP="005E30E7">
      <w:pPr>
        <w:pStyle w:val="ConsPlusNormal"/>
        <w:spacing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2.14.2. </w:t>
      </w:r>
      <w:r w:rsidR="00D211A7" w:rsidRPr="002B6B43">
        <w:rPr>
          <w:rFonts w:ascii="Times New Roman" w:hAnsi="Times New Roman" w:cs="Times New Roman"/>
          <w:sz w:val="24"/>
          <w:szCs w:val="24"/>
        </w:rPr>
        <w:t>Заявление, представленное заявителем либо его представителем через МФЦ, регистрируется в установленном порядке в день поступления от МФЦ.</w:t>
      </w:r>
    </w:p>
    <w:p w:rsidR="00D211A7" w:rsidRPr="002B6B43" w:rsidRDefault="00D211A7" w:rsidP="005E30E7">
      <w:pPr>
        <w:pStyle w:val="ConsPlusNormal"/>
        <w:spacing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 xml:space="preserve">2.15. </w:t>
      </w:r>
      <w:proofErr w:type="gramStart"/>
      <w:r w:rsidRPr="002B6B43">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962432">
        <w:rPr>
          <w:rFonts w:ascii="Times New Roman" w:hAnsi="Times New Roman" w:cs="Times New Roman"/>
          <w:b/>
          <w:sz w:val="24"/>
          <w:szCs w:val="24"/>
        </w:rPr>
        <w:t>и о социальной защите инвалидов</w:t>
      </w:r>
      <w:proofErr w:type="gramEnd"/>
    </w:p>
    <w:p w:rsidR="00F5209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F52092" w:rsidRPr="002B6B43">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5209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F52092" w:rsidRPr="002B6B43">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5209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F52092" w:rsidRPr="002B6B43">
        <w:rPr>
          <w:rFonts w:ascii="Times New Roman" w:hAnsi="Times New Roman" w:cs="Times New Roman"/>
          <w:sz w:val="24"/>
          <w:szCs w:val="24"/>
        </w:rPr>
        <w:t>.3. Требования к размещению мест ожидания:</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2B6B43">
        <w:rPr>
          <w:rFonts w:ascii="Times New Roman" w:hAnsi="Times New Roman" w:cs="Times New Roman"/>
          <w:sz w:val="24"/>
          <w:szCs w:val="24"/>
        </w:rPr>
        <w:t>банкетками</w:t>
      </w:r>
      <w:proofErr w:type="spellEnd"/>
      <w:r w:rsidRPr="002B6B43">
        <w:rPr>
          <w:rFonts w:ascii="Times New Roman" w:hAnsi="Times New Roman" w:cs="Times New Roman"/>
          <w:sz w:val="24"/>
          <w:szCs w:val="24"/>
        </w:rPr>
        <w:t>);</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5209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F52092" w:rsidRPr="002B6B43">
        <w:rPr>
          <w:rFonts w:ascii="Times New Roman" w:hAnsi="Times New Roman" w:cs="Times New Roman"/>
          <w:sz w:val="24"/>
          <w:szCs w:val="24"/>
        </w:rPr>
        <w:t>.4. Требования к оформлению входа в здание:</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Информ</w:t>
      </w:r>
      <w:r w:rsidR="00FA5630">
        <w:rPr>
          <w:rFonts w:ascii="Times New Roman" w:hAnsi="Times New Roman" w:cs="Times New Roman"/>
          <w:sz w:val="24"/>
          <w:szCs w:val="24"/>
        </w:rPr>
        <w:t>ация о графике (режиме) работы А</w:t>
      </w:r>
      <w:r w:rsidRPr="002B6B43">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Вход в здание должен быть оборудован информационной табличкой (вывес</w:t>
      </w:r>
      <w:r w:rsidR="00FA5630">
        <w:rPr>
          <w:rFonts w:ascii="Times New Roman" w:hAnsi="Times New Roman" w:cs="Times New Roman"/>
          <w:sz w:val="24"/>
          <w:szCs w:val="24"/>
        </w:rPr>
        <w:t>кой), содержащей информацию об А</w:t>
      </w:r>
      <w:r w:rsidRPr="002B6B43">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2B6B43">
        <w:rPr>
          <w:rFonts w:ascii="Times New Roman" w:hAnsi="Times New Roman" w:cs="Times New Roman"/>
          <w:sz w:val="24"/>
          <w:szCs w:val="24"/>
        </w:rPr>
        <w:t>с</w:t>
      </w:r>
      <w:proofErr w:type="gramEnd"/>
      <w:r w:rsidRPr="002B6B43">
        <w:rPr>
          <w:rFonts w:ascii="Times New Roman" w:hAnsi="Times New Roman" w:cs="Times New Roman"/>
          <w:sz w:val="24"/>
          <w:szCs w:val="24"/>
        </w:rPr>
        <w:t xml:space="preserve"> </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22F0B" w:rsidRPr="001C75AD" w:rsidRDefault="00622F0B" w:rsidP="005E30E7">
      <w:pPr>
        <w:spacing w:after="0" w:line="360" w:lineRule="auto"/>
        <w:ind w:firstLine="709"/>
        <w:jc w:val="both"/>
        <w:rPr>
          <w:rFonts w:ascii="Times New Roman" w:hAnsi="Times New Roman" w:cs="Times New Roman"/>
          <w:sz w:val="24"/>
          <w:szCs w:val="24"/>
        </w:rPr>
      </w:pPr>
      <w:proofErr w:type="gramStart"/>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1C75AD">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w:t>
      </w:r>
      <w:r w:rsidRPr="00622F0B">
        <w:rPr>
          <w:rFonts w:ascii="Times New Roman" w:hAnsi="Times New Roman" w:cs="Times New Roman"/>
          <w:sz w:val="24"/>
          <w:szCs w:val="24"/>
        </w:rPr>
        <w:t xml:space="preserve">закона </w:t>
      </w:r>
      <w:hyperlink r:id="rId14" w:history="1">
        <w:r w:rsidRPr="00622F0B">
          <w:rPr>
            <w:rStyle w:val="af5"/>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5209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F52092" w:rsidRPr="002B6B43">
        <w:rPr>
          <w:rFonts w:ascii="Times New Roman" w:hAnsi="Times New Roman" w:cs="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F52092" w:rsidRPr="002B6B43">
        <w:rPr>
          <w:rFonts w:ascii="Times New Roman" w:hAnsi="Times New Roman" w:cs="Times New Roman"/>
          <w:sz w:val="24"/>
          <w:szCs w:val="24"/>
        </w:rPr>
        <w:t>4</w:t>
      </w:r>
      <w:proofErr w:type="gramEnd"/>
      <w:r w:rsidR="00F52092" w:rsidRPr="002B6B43">
        <w:rPr>
          <w:rFonts w:ascii="Times New Roman" w:hAnsi="Times New Roman" w:cs="Times New Roman"/>
          <w:sz w:val="24"/>
          <w:szCs w:val="24"/>
        </w:rPr>
        <w:t>, в которых размещаются информационные листки).</w:t>
      </w:r>
    </w:p>
    <w:p w:rsidR="00F5209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F52092" w:rsidRPr="002B6B43">
        <w:rPr>
          <w:rFonts w:ascii="Times New Roman" w:hAnsi="Times New Roman" w:cs="Times New Roman"/>
          <w:sz w:val="24"/>
          <w:szCs w:val="24"/>
        </w:rPr>
        <w:t>.6. Требования к местам приема заявителей:</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а) кабинеты приема заявителей должны быть оборудованы информационными табличками с указанием:</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номера кабинета;</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времени перерыва на обед;</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б) рабочее место должностного лица </w:t>
      </w:r>
      <w:r w:rsidR="00991D0D">
        <w:rPr>
          <w:rFonts w:ascii="Times New Roman" w:hAnsi="Times New Roman" w:cs="Times New Roman"/>
          <w:sz w:val="24"/>
          <w:szCs w:val="24"/>
        </w:rPr>
        <w:t>Администрации</w:t>
      </w:r>
      <w:r w:rsidRPr="002B6B43">
        <w:rPr>
          <w:rFonts w:ascii="Times New Roman" w:hAnsi="Times New Roman" w:cs="Times New Roman"/>
          <w:sz w:val="24"/>
          <w:szCs w:val="24"/>
        </w:rPr>
        <w:t xml:space="preserve"> должно обеспечивать ему возможность свободного входа и выхода из помещения при необходимости;</w:t>
      </w:r>
    </w:p>
    <w:p w:rsidR="00F52092" w:rsidRPr="002B6B43" w:rsidRDefault="00F52092"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96243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F52092" w:rsidRPr="002B6B43">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D211A7" w:rsidRPr="002B6B43" w:rsidRDefault="00D211A7" w:rsidP="005E30E7">
      <w:pPr>
        <w:pStyle w:val="ConsPlusNormal"/>
        <w:spacing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 xml:space="preserve">2.16. Показатели доступности </w:t>
      </w:r>
      <w:r w:rsidR="00555CF6">
        <w:rPr>
          <w:rFonts w:ascii="Times New Roman" w:hAnsi="Times New Roman" w:cs="Times New Roman"/>
          <w:b/>
          <w:sz w:val="24"/>
          <w:szCs w:val="24"/>
        </w:rPr>
        <w:t>и качества муниципальной услуги</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024C0C" w:rsidRPr="002B6B43" w:rsidRDefault="00FA5630"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а</w:t>
      </w:r>
      <w:r w:rsidR="00024C0C" w:rsidRPr="002B6B43">
        <w:rPr>
          <w:rFonts w:ascii="Times New Roman" w:hAnsi="Times New Roman" w:cs="Times New Roman"/>
          <w:sz w:val="24"/>
          <w:szCs w:val="24"/>
        </w:rPr>
        <w:t>дминистративного регламента предоставления муниципальной услуги;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.3. Показателями качества предоставления муниципальной услуги являются:</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соответствие предоставляемой муниципальной</w:t>
      </w:r>
      <w:r w:rsidR="00FA5630">
        <w:rPr>
          <w:rFonts w:ascii="Times New Roman" w:hAnsi="Times New Roman" w:cs="Times New Roman"/>
          <w:sz w:val="24"/>
          <w:szCs w:val="24"/>
        </w:rPr>
        <w:t xml:space="preserve"> услуги требованиям настоящего а</w:t>
      </w:r>
      <w:r w:rsidRPr="002B6B43">
        <w:rPr>
          <w:rFonts w:ascii="Times New Roman" w:hAnsi="Times New Roman" w:cs="Times New Roman"/>
          <w:sz w:val="24"/>
          <w:szCs w:val="24"/>
        </w:rPr>
        <w:t>дминистративного регламента;</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соблюдение сроков предоставления муниципальной услуги;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количество обоснованных жалоб;</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регистрация, учет и анализ жалоб и обращений в Администрации.</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.4. Информация о порядке предоставления муниципальной услуги представляется:</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непосредственно специалистом Администрации  при личном обращении;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с использованием средств почтовой, телефонной связи и электронной почты;</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.5. Основными требованиями к информированию заявителей являются:</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 достоверность предоставляемой информации;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четкость изложения информации;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полнота информирования;</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наглядность форм предоставляемой информации;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удобство и доступность получения информации;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оперативность предоставления информации.</w:t>
      </w:r>
    </w:p>
    <w:p w:rsidR="00024C0C" w:rsidRPr="00E60EFA" w:rsidRDefault="00024C0C" w:rsidP="005E30E7">
      <w:pPr>
        <w:spacing w:after="0" w:line="360" w:lineRule="auto"/>
        <w:ind w:firstLine="709"/>
        <w:jc w:val="both"/>
        <w:rPr>
          <w:rFonts w:ascii="Times New Roman" w:hAnsi="Times New Roman" w:cs="Times New Roman"/>
          <w:sz w:val="24"/>
          <w:szCs w:val="24"/>
        </w:rPr>
      </w:pPr>
      <w:r w:rsidRPr="00E60EFA">
        <w:rPr>
          <w:rFonts w:ascii="Times New Roman" w:hAnsi="Times New Roman" w:cs="Times New Roman"/>
          <w:sz w:val="24"/>
          <w:szCs w:val="24"/>
        </w:rPr>
        <w:t>Порядок проведения консультаций по вопросам предоставления муниципальной услуги предс</w:t>
      </w:r>
      <w:r w:rsidR="00FA5630" w:rsidRPr="00E60EFA">
        <w:rPr>
          <w:rFonts w:ascii="Times New Roman" w:hAnsi="Times New Roman" w:cs="Times New Roman"/>
          <w:sz w:val="24"/>
          <w:szCs w:val="24"/>
        </w:rPr>
        <w:t xml:space="preserve">тавлен в </w:t>
      </w:r>
      <w:r w:rsidR="00E60EFA" w:rsidRPr="00E60EFA">
        <w:rPr>
          <w:rFonts w:ascii="Times New Roman" w:hAnsi="Times New Roman" w:cs="Times New Roman"/>
          <w:sz w:val="24"/>
          <w:szCs w:val="24"/>
        </w:rPr>
        <w:t>подразделе</w:t>
      </w:r>
      <w:r w:rsidR="00FA5630" w:rsidRPr="00E60EFA">
        <w:rPr>
          <w:rFonts w:ascii="Times New Roman" w:hAnsi="Times New Roman" w:cs="Times New Roman"/>
          <w:sz w:val="24"/>
          <w:szCs w:val="24"/>
        </w:rPr>
        <w:t xml:space="preserve"> 1.3</w:t>
      </w:r>
      <w:r w:rsidR="00E60EFA" w:rsidRPr="00E60EFA">
        <w:rPr>
          <w:rFonts w:ascii="Times New Roman" w:hAnsi="Times New Roman" w:cs="Times New Roman"/>
          <w:sz w:val="24"/>
          <w:szCs w:val="24"/>
        </w:rPr>
        <w:t>. раздела 1</w:t>
      </w:r>
      <w:r w:rsidR="00FA5630" w:rsidRPr="00E60EFA">
        <w:rPr>
          <w:rFonts w:ascii="Times New Roman" w:hAnsi="Times New Roman" w:cs="Times New Roman"/>
          <w:sz w:val="24"/>
          <w:szCs w:val="24"/>
        </w:rPr>
        <w:t xml:space="preserve"> настоящего а</w:t>
      </w:r>
      <w:r w:rsidRPr="00E60EFA">
        <w:rPr>
          <w:rFonts w:ascii="Times New Roman" w:hAnsi="Times New Roman" w:cs="Times New Roman"/>
          <w:sz w:val="24"/>
          <w:szCs w:val="24"/>
        </w:rPr>
        <w:t>дминистративного регламента.</w:t>
      </w:r>
    </w:p>
    <w:p w:rsidR="00024C0C" w:rsidRPr="002B6B43" w:rsidRDefault="00F00816" w:rsidP="005E30E7">
      <w:pPr>
        <w:spacing w:after="0" w:line="360" w:lineRule="auto"/>
        <w:ind w:firstLine="709"/>
        <w:jc w:val="both"/>
        <w:rPr>
          <w:rFonts w:ascii="Times New Roman" w:hAnsi="Times New Roman" w:cs="Times New Roman"/>
          <w:sz w:val="24"/>
          <w:szCs w:val="24"/>
        </w:rPr>
      </w:pPr>
      <w:r w:rsidRPr="00E60EFA">
        <w:rPr>
          <w:rFonts w:ascii="Times New Roman" w:hAnsi="Times New Roman" w:cs="Times New Roman"/>
          <w:sz w:val="24"/>
          <w:szCs w:val="24"/>
        </w:rPr>
        <w:t>2.16</w:t>
      </w:r>
      <w:r w:rsidR="00024C0C" w:rsidRPr="00E60EFA">
        <w:rPr>
          <w:rFonts w:ascii="Times New Roman" w:hAnsi="Times New Roman" w:cs="Times New Roman"/>
          <w:sz w:val="24"/>
          <w:szCs w:val="24"/>
        </w:rPr>
        <w:t xml:space="preserve">.6. </w:t>
      </w:r>
      <w:proofErr w:type="gramStart"/>
      <w:r w:rsidR="00024C0C" w:rsidRPr="00E60EFA">
        <w:rPr>
          <w:rFonts w:ascii="Times New Roman" w:hAnsi="Times New Roman" w:cs="Times New Roman"/>
          <w:sz w:val="24"/>
          <w:szCs w:val="24"/>
        </w:rPr>
        <w:t>В любое время с</w:t>
      </w:r>
      <w:r w:rsidR="00024C0C" w:rsidRPr="002B6B43">
        <w:rPr>
          <w:rFonts w:ascii="Times New Roman" w:hAnsi="Times New Roman" w:cs="Times New Roman"/>
          <w:sz w:val="24"/>
          <w:szCs w:val="24"/>
        </w:rPr>
        <w:t xml:space="preserve"> момента приема документов, ука</w:t>
      </w:r>
      <w:r w:rsidR="00FA5630">
        <w:rPr>
          <w:rFonts w:ascii="Times New Roman" w:hAnsi="Times New Roman" w:cs="Times New Roman"/>
          <w:sz w:val="24"/>
          <w:szCs w:val="24"/>
        </w:rPr>
        <w:t>занных в пункте 2.6 настоящего а</w:t>
      </w:r>
      <w:r w:rsidR="00024C0C" w:rsidRPr="002B6B43">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w:t>
      </w:r>
      <w:r w:rsidR="009354AF">
        <w:rPr>
          <w:rFonts w:ascii="Times New Roman" w:hAnsi="Times New Roman" w:cs="Times New Roman"/>
          <w:sz w:val="24"/>
          <w:szCs w:val="24"/>
        </w:rPr>
        <w:t>раждан, по телефонам</w:t>
      </w:r>
      <w:r w:rsidR="00024C0C" w:rsidRPr="002B6B43">
        <w:rPr>
          <w:rFonts w:ascii="Times New Roman" w:hAnsi="Times New Roman" w:cs="Times New Roman"/>
          <w:sz w:val="24"/>
          <w:szCs w:val="24"/>
        </w:rPr>
        <w:t>, а также с использованием средств почтовой и электронной связи.</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соблюдать права и законные интересы заявителей.</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.9. Консультации предоставляются по следующим вопросам:</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времени приема и выдачи документов;</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срокам предоставления муниципальной услуги;</w:t>
      </w:r>
    </w:p>
    <w:p w:rsidR="00024C0C" w:rsidRPr="002B6B43" w:rsidRDefault="00024C0C"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 порядку обжалования действий (бездействия) и решений, осуществляемых и принимаемых в ходе предоставления муниципальной услуги.</w:t>
      </w:r>
    </w:p>
    <w:p w:rsidR="00024C0C"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.10</w:t>
      </w:r>
      <w:r>
        <w:rPr>
          <w:rFonts w:ascii="Times New Roman" w:hAnsi="Times New Roman" w:cs="Times New Roman"/>
          <w:sz w:val="24"/>
          <w:szCs w:val="24"/>
        </w:rPr>
        <w:t>.</w:t>
      </w:r>
      <w:r w:rsidR="00024C0C" w:rsidRPr="002B6B43">
        <w:rPr>
          <w:rFonts w:ascii="Times New Roman" w:hAnsi="Times New Roman" w:cs="Times New Roman"/>
          <w:sz w:val="24"/>
          <w:szCs w:val="24"/>
        </w:rPr>
        <w:t xml:space="preserve"> Время получения ответа при индивидуальном устном консультировании не должно превышать 10 минут.</w:t>
      </w:r>
    </w:p>
    <w:p w:rsidR="00962432" w:rsidRPr="002B6B43" w:rsidRDefault="00F00816"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24C0C" w:rsidRPr="002B6B43">
        <w:rPr>
          <w:rFonts w:ascii="Times New Roman" w:hAnsi="Times New Roman" w:cs="Times New Roman"/>
          <w:sz w:val="24"/>
          <w:szCs w:val="24"/>
        </w:rPr>
        <w:t>.11. Консультации осуществляются в соответствии с режимом работы Администрации.</w:t>
      </w:r>
    </w:p>
    <w:p w:rsidR="009D3168" w:rsidRPr="002B47E9" w:rsidRDefault="005C56A8" w:rsidP="009D3168">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rPr>
        <w:t>2.17</w:t>
      </w:r>
      <w:r w:rsidR="00560762" w:rsidRPr="00560762">
        <w:rPr>
          <w:rFonts w:ascii="Times New Roman" w:hAnsi="Times New Roman" w:cs="Times New Roman"/>
          <w:b/>
          <w:sz w:val="24"/>
        </w:rPr>
        <w:t xml:space="preserve">. </w:t>
      </w:r>
      <w:r w:rsidR="009D3168" w:rsidRPr="002B47E9">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w:t>
      </w:r>
      <w:r w:rsidR="009D3168">
        <w:rPr>
          <w:rFonts w:ascii="Times New Roman" w:hAnsi="Times New Roman" w:cs="Times New Roman"/>
          <w:b/>
          <w:sz w:val="24"/>
          <w:szCs w:val="24"/>
        </w:rPr>
        <w:t>ьной услуги в электронной форме</w:t>
      </w:r>
    </w:p>
    <w:p w:rsidR="009D3168" w:rsidRPr="002B47E9" w:rsidRDefault="009D3168" w:rsidP="009D31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D3168" w:rsidRPr="002B47E9" w:rsidRDefault="009D3168" w:rsidP="009D316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в уполномоченный орган;</w:t>
      </w:r>
    </w:p>
    <w:p w:rsidR="009D3168" w:rsidRPr="002B47E9" w:rsidRDefault="009D3168" w:rsidP="009D316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через МФЦ в уполномоченный орган;</w:t>
      </w:r>
    </w:p>
    <w:p w:rsidR="009D3168" w:rsidRPr="002B47E9" w:rsidRDefault="009D3168" w:rsidP="009D316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посредством использования информационно-телекоммуникационных</w:t>
      </w:r>
      <w:r w:rsidR="00350597">
        <w:rPr>
          <w:rFonts w:ascii="Times New Roman" w:hAnsi="Times New Roman" w:cs="Times New Roman"/>
          <w:sz w:val="24"/>
          <w:szCs w:val="24"/>
        </w:rPr>
        <w:t xml:space="preserve"> технологий</w:t>
      </w:r>
      <w:r w:rsidRPr="002B47E9">
        <w:rPr>
          <w:rFonts w:ascii="Times New Roman" w:hAnsi="Times New Roman" w:cs="Times New Roman"/>
          <w:sz w:val="24"/>
          <w:szCs w:val="24"/>
        </w:rPr>
        <w:t>.</w:t>
      </w:r>
    </w:p>
    <w:p w:rsidR="009D3168" w:rsidRPr="002B47E9" w:rsidRDefault="009D3168" w:rsidP="009D31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9D3168" w:rsidRPr="002B47E9" w:rsidRDefault="009D3168" w:rsidP="009D31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 xml:space="preserve">.3. </w:t>
      </w:r>
      <w:proofErr w:type="gramStart"/>
      <w:r w:rsidRPr="002B47E9">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555CF6" w:rsidRDefault="00555CF6" w:rsidP="005E30E7">
      <w:pPr>
        <w:widowControl w:val="0"/>
        <w:autoSpaceDE w:val="0"/>
        <w:autoSpaceDN w:val="0"/>
        <w:spacing w:after="0" w:line="360" w:lineRule="auto"/>
        <w:outlineLvl w:val="1"/>
        <w:rPr>
          <w:rFonts w:ascii="Times New Roman" w:hAnsi="Times New Roman" w:cs="Times New Roman"/>
          <w:b/>
          <w:sz w:val="24"/>
          <w:szCs w:val="24"/>
        </w:rPr>
      </w:pPr>
    </w:p>
    <w:p w:rsidR="00D211A7" w:rsidRPr="002B6B43" w:rsidRDefault="00DF2ECE" w:rsidP="00350597">
      <w:pPr>
        <w:widowControl w:val="0"/>
        <w:autoSpaceDE w:val="0"/>
        <w:autoSpaceDN w:val="0"/>
        <w:spacing w:after="0" w:line="360" w:lineRule="auto"/>
        <w:ind w:firstLine="709"/>
        <w:jc w:val="center"/>
        <w:outlineLvl w:val="1"/>
        <w:rPr>
          <w:rFonts w:ascii="Times New Roman" w:hAnsi="Times New Roman" w:cs="Times New Roman"/>
          <w:b/>
          <w:sz w:val="24"/>
          <w:szCs w:val="24"/>
        </w:rPr>
      </w:pPr>
      <w:r w:rsidRPr="002B6B43">
        <w:rPr>
          <w:rFonts w:ascii="Times New Roman" w:hAnsi="Times New Roman" w:cs="Times New Roman"/>
          <w:b/>
          <w:sz w:val="24"/>
          <w:szCs w:val="24"/>
          <w:lang w:val="en-US"/>
        </w:rPr>
        <w:t>III</w:t>
      </w:r>
      <w:r w:rsidRPr="002B6B43">
        <w:rPr>
          <w:rFonts w:ascii="Times New Roman" w:hAnsi="Times New Roman" w:cs="Times New Roman"/>
          <w:b/>
          <w:sz w:val="24"/>
          <w:szCs w:val="24"/>
        </w:rPr>
        <w:t>.</w:t>
      </w:r>
      <w:r w:rsidR="00D211A7" w:rsidRPr="002B6B43">
        <w:rPr>
          <w:rFonts w:ascii="Times New Roman" w:hAnsi="Times New Roman" w:cs="Times New Roman"/>
          <w:b/>
          <w:sz w:val="24"/>
          <w:szCs w:val="24"/>
        </w:rPr>
        <w:t xml:space="preserve"> Состав, последовательность и сроки выполнения</w:t>
      </w:r>
      <w:r w:rsidR="00350597">
        <w:rPr>
          <w:rFonts w:ascii="Times New Roman" w:hAnsi="Times New Roman" w:cs="Times New Roman"/>
          <w:b/>
          <w:sz w:val="24"/>
          <w:szCs w:val="24"/>
        </w:rPr>
        <w:t xml:space="preserve"> административных процедур </w:t>
      </w:r>
      <w:r w:rsidR="00D211A7" w:rsidRPr="002B6B43">
        <w:rPr>
          <w:rFonts w:ascii="Times New Roman" w:hAnsi="Times New Roman" w:cs="Times New Roman"/>
          <w:b/>
          <w:sz w:val="24"/>
          <w:szCs w:val="24"/>
        </w:rPr>
        <w:t>требования к порядку</w:t>
      </w:r>
      <w:r w:rsidR="00350597">
        <w:rPr>
          <w:rFonts w:ascii="Times New Roman" w:hAnsi="Times New Roman" w:cs="Times New Roman"/>
          <w:b/>
          <w:sz w:val="24"/>
          <w:szCs w:val="24"/>
        </w:rPr>
        <w:t xml:space="preserve"> </w:t>
      </w:r>
      <w:r w:rsidR="00D211A7" w:rsidRPr="002B6B43">
        <w:rPr>
          <w:rFonts w:ascii="Times New Roman" w:hAnsi="Times New Roman" w:cs="Times New Roman"/>
          <w:b/>
          <w:sz w:val="24"/>
          <w:szCs w:val="24"/>
        </w:rPr>
        <w:t>их выполнения, в том числе особенности выполнения</w:t>
      </w:r>
    </w:p>
    <w:p w:rsidR="00D211A7" w:rsidRPr="002D7E04" w:rsidRDefault="00D211A7" w:rsidP="005E30E7">
      <w:pPr>
        <w:widowControl w:val="0"/>
        <w:autoSpaceDE w:val="0"/>
        <w:autoSpaceDN w:val="0"/>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 xml:space="preserve">административных процедур в электронной </w:t>
      </w:r>
      <w:r w:rsidRPr="002D7E04">
        <w:rPr>
          <w:rFonts w:ascii="Times New Roman" w:hAnsi="Times New Roman" w:cs="Times New Roman"/>
          <w:b/>
          <w:sz w:val="24"/>
          <w:szCs w:val="24"/>
        </w:rPr>
        <w:t>форме</w:t>
      </w:r>
      <w:r w:rsidR="002D7E04">
        <w:rPr>
          <w:rFonts w:ascii="Times New Roman" w:hAnsi="Times New Roman" w:cs="Times New Roman"/>
          <w:b/>
          <w:sz w:val="24"/>
          <w:szCs w:val="24"/>
        </w:rPr>
        <w:t xml:space="preserve">, </w:t>
      </w:r>
      <w:r w:rsidR="00350597">
        <w:rPr>
          <w:rFonts w:ascii="Times New Roman" w:hAnsi="Times New Roman" w:cs="Times New Roman"/>
          <w:b/>
          <w:sz w:val="24"/>
          <w:szCs w:val="24"/>
          <w:shd w:val="clear" w:color="auto" w:fill="FFFFFF"/>
        </w:rPr>
        <w:t xml:space="preserve">а также особенности выполнения </w:t>
      </w:r>
      <w:r w:rsidR="002D7E04" w:rsidRPr="002D7E04">
        <w:rPr>
          <w:rFonts w:ascii="Times New Roman" w:hAnsi="Times New Roman" w:cs="Times New Roman"/>
          <w:b/>
          <w:sz w:val="24"/>
          <w:szCs w:val="24"/>
          <w:shd w:val="clear" w:color="auto" w:fill="FFFFFF"/>
        </w:rPr>
        <w:t>административных процедур в многофункциональных центрах</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hAnsi="Times New Roman" w:cs="Times New Roman"/>
          <w:color w:val="000000"/>
          <w:sz w:val="24"/>
          <w:szCs w:val="24"/>
        </w:rPr>
        <w:t>3.1. Организация предоставления муниципальной услу</w:t>
      </w:r>
      <w:r>
        <w:rPr>
          <w:rFonts w:ascii="Times New Roman" w:hAnsi="Times New Roman" w:cs="Times New Roman"/>
          <w:color w:val="000000"/>
          <w:sz w:val="24"/>
          <w:szCs w:val="24"/>
        </w:rPr>
        <w:t xml:space="preserve">ги включает  </w:t>
      </w:r>
      <w:r w:rsidRPr="00D2582B">
        <w:rPr>
          <w:rFonts w:ascii="Times New Roman" w:hAnsi="Times New Roman" w:cs="Times New Roman"/>
          <w:color w:val="000000"/>
          <w:sz w:val="24"/>
          <w:szCs w:val="24"/>
        </w:rPr>
        <w:t>в себя следующие административные процедуры:</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hAnsi="Times New Roman" w:cs="Times New Roman"/>
          <w:bCs/>
          <w:iCs/>
          <w:color w:val="000000"/>
          <w:sz w:val="24"/>
          <w:szCs w:val="24"/>
        </w:rPr>
        <w:t xml:space="preserve">3.1.1. прием, регистрация ходатайства о предоставлении муниципальной услуги и документов, необходимых для предоставления муниципальной услуги; </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hAnsi="Times New Roman" w:cs="Times New Roman"/>
          <w:bCs/>
          <w:iCs/>
          <w:color w:val="000000"/>
          <w:sz w:val="24"/>
          <w:szCs w:val="24"/>
        </w:rPr>
        <w:lastRenderedPageBreak/>
        <w:t>3.1.2. рассмотрение документов, необходимых для предоставления муниципальной услуги и принятие решен</w:t>
      </w:r>
      <w:r>
        <w:rPr>
          <w:rFonts w:ascii="Times New Roman" w:hAnsi="Times New Roman" w:cs="Times New Roman"/>
          <w:bCs/>
          <w:iCs/>
          <w:color w:val="000000"/>
          <w:sz w:val="24"/>
          <w:szCs w:val="24"/>
        </w:rPr>
        <w:t xml:space="preserve">ия о предоставлении (об отказе </w:t>
      </w:r>
      <w:r w:rsidRPr="00D2582B">
        <w:rPr>
          <w:rFonts w:ascii="Times New Roman" w:hAnsi="Times New Roman" w:cs="Times New Roman"/>
          <w:bCs/>
          <w:iCs/>
          <w:color w:val="000000"/>
          <w:sz w:val="24"/>
          <w:szCs w:val="24"/>
        </w:rPr>
        <w:t>в предоставлении) муниципальной услуги;</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hAnsi="Times New Roman" w:cs="Times New Roman"/>
          <w:color w:val="000000"/>
          <w:sz w:val="24"/>
          <w:szCs w:val="24"/>
        </w:rPr>
        <w:t>3.1.3. направление заявителю решен</w:t>
      </w:r>
      <w:r>
        <w:rPr>
          <w:rFonts w:ascii="Times New Roman" w:hAnsi="Times New Roman" w:cs="Times New Roman"/>
          <w:color w:val="000000"/>
          <w:sz w:val="24"/>
          <w:szCs w:val="24"/>
        </w:rPr>
        <w:t xml:space="preserve">ия о предоставлении (об отказе </w:t>
      </w:r>
      <w:r w:rsidRPr="00D2582B">
        <w:rPr>
          <w:rFonts w:ascii="Times New Roman" w:hAnsi="Times New Roman" w:cs="Times New Roman"/>
          <w:color w:val="000000"/>
          <w:sz w:val="24"/>
          <w:szCs w:val="24"/>
        </w:rPr>
        <w:t xml:space="preserve">в предоставлении) муниципальной услуги; </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D2582B" w:rsidRPr="00D2582B">
        <w:rPr>
          <w:rFonts w:ascii="Times New Roman" w:hAnsi="Times New Roman" w:cs="Times New Roman"/>
          <w:color w:val="000000"/>
          <w:sz w:val="24"/>
          <w:szCs w:val="24"/>
        </w:rPr>
        <w:t xml:space="preserve">. </w:t>
      </w:r>
      <w:r w:rsidR="00D2582B" w:rsidRPr="00D2582B">
        <w:rPr>
          <w:rFonts w:ascii="Times New Roman" w:hAnsi="Times New Roman" w:cs="Times New Roman"/>
          <w:bCs/>
          <w:iCs/>
          <w:color w:val="000000"/>
          <w:sz w:val="24"/>
          <w:szCs w:val="24"/>
        </w:rPr>
        <w:t>Прием, регистрация ходатайства о предоставлении муниципальной услуги и документов, необходимых для предоставления муниципальной услуги</w:t>
      </w:r>
      <w:r w:rsidR="00D2582B" w:rsidRPr="00D2582B">
        <w:rPr>
          <w:rFonts w:ascii="Times New Roman" w:hAnsi="Times New Roman" w:cs="Times New Roman"/>
          <w:color w:val="000000"/>
          <w:sz w:val="24"/>
          <w:szCs w:val="24"/>
        </w:rPr>
        <w:t>.</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D2582B" w:rsidRPr="00D2582B">
        <w:rPr>
          <w:rFonts w:ascii="Times New Roman" w:hAnsi="Times New Roman" w:cs="Times New Roman"/>
          <w:color w:val="000000"/>
          <w:sz w:val="24"/>
          <w:szCs w:val="24"/>
        </w:rPr>
        <w:t xml:space="preserve">.1. Основанием для начала административной процедуры является подача заявителем (его представителем) ходатайства о предоставлении муниципальной услуги и документов, необходимых для предоставления муниципальной услуги. </w:t>
      </w:r>
    </w:p>
    <w:p w:rsidR="00D2582B" w:rsidRPr="00D2582B" w:rsidRDefault="009D6674" w:rsidP="00D2582B">
      <w:pPr>
        <w:autoSpaceDE w:val="0"/>
        <w:autoSpaceDN w:val="0"/>
        <w:adjustRightInd w:val="0"/>
        <w:spacing w:after="0" w:line="360" w:lineRule="auto"/>
        <w:ind w:firstLine="709"/>
        <w:jc w:val="both"/>
        <w:outlineLvl w:val="1"/>
        <w:rPr>
          <w:rFonts w:ascii="Times New Roman" w:hAnsi="Times New Roman" w:cs="Times New Roman"/>
          <w:sz w:val="24"/>
          <w:szCs w:val="24"/>
        </w:rPr>
      </w:pPr>
      <w:r>
        <w:rPr>
          <w:rFonts w:ascii="Times New Roman" w:hAnsi="Times New Roman" w:cs="Times New Roman"/>
          <w:color w:val="000000"/>
          <w:sz w:val="24"/>
          <w:szCs w:val="24"/>
        </w:rPr>
        <w:t>3.2</w:t>
      </w:r>
      <w:r w:rsidR="00D2582B" w:rsidRPr="00D2582B">
        <w:rPr>
          <w:rFonts w:ascii="Times New Roman" w:hAnsi="Times New Roman" w:cs="Times New Roman"/>
          <w:color w:val="000000"/>
          <w:sz w:val="24"/>
          <w:szCs w:val="24"/>
        </w:rPr>
        <w:t>.2. Ответственным за исполнение административной процедуры</w:t>
      </w:r>
      <w:r w:rsidR="00C91957">
        <w:rPr>
          <w:rFonts w:ascii="Times New Roman" w:hAnsi="Times New Roman" w:cs="Times New Roman"/>
          <w:color w:val="000000"/>
          <w:sz w:val="24"/>
          <w:szCs w:val="24"/>
        </w:rPr>
        <w:t xml:space="preserve"> и </w:t>
      </w:r>
      <w:r w:rsidR="00D2582B">
        <w:rPr>
          <w:rFonts w:ascii="Times New Roman" w:hAnsi="Times New Roman" w:cs="Times New Roman"/>
          <w:color w:val="000000"/>
          <w:sz w:val="24"/>
          <w:szCs w:val="24"/>
        </w:rPr>
        <w:t>регистрацию ходатайства</w:t>
      </w:r>
      <w:r w:rsidR="00D2582B" w:rsidRPr="00D2582B">
        <w:rPr>
          <w:rFonts w:ascii="Times New Roman" w:hAnsi="Times New Roman" w:cs="Times New Roman"/>
          <w:color w:val="000000"/>
          <w:sz w:val="24"/>
          <w:szCs w:val="24"/>
        </w:rPr>
        <w:t xml:space="preserve"> является </w:t>
      </w:r>
      <w:r w:rsidR="00D2582B" w:rsidRPr="00D2582B">
        <w:rPr>
          <w:rFonts w:ascii="Times New Roman" w:hAnsi="Times New Roman" w:cs="Times New Roman"/>
          <w:sz w:val="24"/>
          <w:szCs w:val="24"/>
        </w:rPr>
        <w:t xml:space="preserve">специалист </w:t>
      </w:r>
      <w:r w:rsidR="00D2582B">
        <w:rPr>
          <w:rFonts w:ascii="Times New Roman" w:hAnsi="Times New Roman" w:cs="Times New Roman"/>
          <w:sz w:val="24"/>
          <w:szCs w:val="24"/>
        </w:rPr>
        <w:t>1 категории Администрации (далее - специалист)</w:t>
      </w:r>
      <w:r w:rsidR="00D2582B" w:rsidRPr="00D2582B">
        <w:rPr>
          <w:rFonts w:ascii="Times New Roman" w:hAnsi="Times New Roman" w:cs="Times New Roman"/>
          <w:sz w:val="24"/>
          <w:szCs w:val="24"/>
        </w:rPr>
        <w:t xml:space="preserve">. </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D2582B">
        <w:rPr>
          <w:rFonts w:ascii="Times New Roman" w:hAnsi="Times New Roman" w:cs="Times New Roman"/>
          <w:color w:val="000000"/>
          <w:sz w:val="24"/>
          <w:szCs w:val="24"/>
        </w:rPr>
        <w:t>.3</w:t>
      </w:r>
      <w:r w:rsidR="00D2582B" w:rsidRPr="00D2582B">
        <w:rPr>
          <w:rFonts w:ascii="Times New Roman" w:hAnsi="Times New Roman" w:cs="Times New Roman"/>
          <w:color w:val="000000"/>
          <w:sz w:val="24"/>
          <w:szCs w:val="24"/>
        </w:rPr>
        <w:t xml:space="preserve">. </w:t>
      </w:r>
      <w:r w:rsidR="00D2582B">
        <w:rPr>
          <w:rFonts w:ascii="Times New Roman" w:hAnsi="Times New Roman" w:cs="Times New Roman"/>
          <w:color w:val="000000"/>
          <w:sz w:val="24"/>
          <w:szCs w:val="24"/>
        </w:rPr>
        <w:t>Специалист</w:t>
      </w:r>
      <w:r w:rsidR="00D2582B" w:rsidRPr="00D2582B">
        <w:rPr>
          <w:rFonts w:ascii="Times New Roman" w:hAnsi="Times New Roman" w:cs="Times New Roman"/>
          <w:color w:val="000000"/>
          <w:sz w:val="24"/>
          <w:szCs w:val="24"/>
        </w:rPr>
        <w:t xml:space="preserve"> выполняет следующие действия:</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582B">
        <w:rPr>
          <w:rFonts w:ascii="Times New Roman" w:hAnsi="Times New Roman" w:cs="Times New Roman"/>
          <w:color w:val="000000"/>
          <w:sz w:val="24"/>
          <w:szCs w:val="24"/>
        </w:rPr>
        <w:t>устанавливает предмет обращения;</w:t>
      </w:r>
    </w:p>
    <w:p w:rsid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582B">
        <w:rPr>
          <w:rFonts w:ascii="Times New Roman" w:hAnsi="Times New Roman" w:cs="Times New Roman"/>
          <w:color w:val="000000"/>
          <w:sz w:val="24"/>
          <w:szCs w:val="24"/>
        </w:rPr>
        <w:t>проверяет представленные документы на соответствие требова</w:t>
      </w:r>
      <w:r>
        <w:rPr>
          <w:rFonts w:ascii="Times New Roman" w:hAnsi="Times New Roman" w:cs="Times New Roman"/>
          <w:color w:val="000000"/>
          <w:sz w:val="24"/>
          <w:szCs w:val="24"/>
        </w:rPr>
        <w:t>ниям, установленным подразделом 2.9</w:t>
      </w:r>
      <w:r w:rsidRPr="00D25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раздела 2 настоящего </w:t>
      </w:r>
      <w:r w:rsidRPr="00D2582B">
        <w:rPr>
          <w:rFonts w:ascii="Times New Roman" w:hAnsi="Times New Roman" w:cs="Times New Roman"/>
          <w:color w:val="000000"/>
          <w:sz w:val="24"/>
          <w:szCs w:val="24"/>
        </w:rPr>
        <w:t>административного регламента</w:t>
      </w:r>
      <w:r>
        <w:rPr>
          <w:rFonts w:ascii="Times New Roman" w:hAnsi="Times New Roman" w:cs="Times New Roman"/>
          <w:color w:val="000000"/>
          <w:sz w:val="24"/>
          <w:szCs w:val="24"/>
        </w:rPr>
        <w:t>.</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hAnsi="Times New Roman" w:cs="Times New Roman"/>
          <w:color w:val="000000"/>
          <w:sz w:val="24"/>
          <w:szCs w:val="24"/>
        </w:rPr>
        <w:t xml:space="preserve"> При установлении несоответствия представленных документов требованиям административного регламента, </w:t>
      </w:r>
      <w:r>
        <w:rPr>
          <w:rFonts w:ascii="Times New Roman" w:hAnsi="Times New Roman" w:cs="Times New Roman"/>
          <w:color w:val="000000"/>
          <w:sz w:val="24"/>
          <w:szCs w:val="24"/>
        </w:rPr>
        <w:t>специалист</w:t>
      </w:r>
      <w:r w:rsidRPr="00D2582B">
        <w:rPr>
          <w:rFonts w:ascii="Times New Roman" w:hAnsi="Times New Roman" w:cs="Times New Roman"/>
          <w:color w:val="000000"/>
          <w:sz w:val="24"/>
          <w:szCs w:val="24"/>
        </w:rPr>
        <w:t xml:space="preserve">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hAnsi="Times New Roman" w:cs="Times New Roman"/>
          <w:color w:val="000000"/>
          <w:sz w:val="24"/>
          <w:szCs w:val="24"/>
        </w:rPr>
        <w:t>Если недостатки, препятствующие приему документов, могут быть устранены в ходе приема, они устраняются незамедлительно.</w:t>
      </w:r>
    </w:p>
    <w:p w:rsidR="00D2582B" w:rsidRPr="00D2582B" w:rsidRDefault="00D2582B" w:rsidP="00D2582B">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hAnsi="Times New Roman" w:cs="Times New Roman"/>
          <w:color w:val="000000"/>
          <w:sz w:val="24"/>
          <w:szCs w:val="24"/>
        </w:rPr>
        <w:t>В случае невозможности устранения выявленных недостатков в течение приема, документы возвращаются заявителю.</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eastAsia="Calibri" w:hAnsi="Times New Roman" w:cs="Times New Roman"/>
          <w:color w:val="000000"/>
          <w:sz w:val="24"/>
          <w:szCs w:val="24"/>
        </w:rPr>
        <w:t xml:space="preserve">По требованию заявителя </w:t>
      </w:r>
      <w:r>
        <w:rPr>
          <w:rFonts w:ascii="Times New Roman" w:hAnsi="Times New Roman" w:cs="Times New Roman"/>
          <w:color w:val="000000"/>
          <w:sz w:val="24"/>
          <w:szCs w:val="24"/>
        </w:rPr>
        <w:t>специалист</w:t>
      </w:r>
      <w:r w:rsidRPr="00D2582B">
        <w:rPr>
          <w:rFonts w:ascii="Times New Roman" w:hAnsi="Times New Roman" w:cs="Times New Roman"/>
          <w:color w:val="000000"/>
          <w:sz w:val="24"/>
          <w:szCs w:val="24"/>
        </w:rPr>
        <w:t xml:space="preserve"> готовит письменный мотивированный отказ в приеме документов.</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2582B">
        <w:rPr>
          <w:rFonts w:ascii="Times New Roman" w:eastAsia="Calibri" w:hAnsi="Times New Roman" w:cs="Times New Roman"/>
          <w:color w:val="000000"/>
          <w:sz w:val="24"/>
          <w:szCs w:val="24"/>
        </w:rPr>
        <w:t xml:space="preserve">Принятие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Pr>
          <w:rFonts w:ascii="Times New Roman" w:eastAsia="Calibri" w:hAnsi="Times New Roman" w:cs="Times New Roman"/>
          <w:color w:val="000000"/>
          <w:sz w:val="24"/>
          <w:szCs w:val="24"/>
        </w:rPr>
        <w:t>указанного решения.</w:t>
      </w:r>
    </w:p>
    <w:p w:rsidR="00D2582B" w:rsidRPr="00D2582B" w:rsidRDefault="00D2582B"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Специалист </w:t>
      </w:r>
      <w:r w:rsidRPr="00D2582B">
        <w:rPr>
          <w:rFonts w:ascii="Times New Roman" w:hAnsi="Times New Roman" w:cs="Times New Roman"/>
          <w:color w:val="000000"/>
          <w:sz w:val="24"/>
          <w:szCs w:val="24"/>
        </w:rPr>
        <w:t>регистрирует ходатайство о предоставлении муниципальной услуги с представленными документами в соответствии с требованиями нормативных правовых актов, правил</w:t>
      </w:r>
      <w:r w:rsidR="00C91957">
        <w:rPr>
          <w:rFonts w:ascii="Times New Roman" w:hAnsi="Times New Roman" w:cs="Times New Roman"/>
          <w:color w:val="000000"/>
          <w:sz w:val="24"/>
          <w:szCs w:val="24"/>
        </w:rPr>
        <w:t xml:space="preserve"> делопроизводства,</w:t>
      </w:r>
      <w:r>
        <w:rPr>
          <w:rFonts w:ascii="Times New Roman" w:hAnsi="Times New Roman" w:cs="Times New Roman"/>
          <w:color w:val="000000"/>
          <w:sz w:val="24"/>
          <w:szCs w:val="24"/>
        </w:rPr>
        <w:t xml:space="preserve"> </w:t>
      </w:r>
      <w:r w:rsidRPr="00D2582B">
        <w:rPr>
          <w:rFonts w:ascii="Times New Roman" w:hAnsi="Times New Roman" w:cs="Times New Roman"/>
          <w:color w:val="000000"/>
          <w:sz w:val="24"/>
          <w:szCs w:val="24"/>
        </w:rPr>
        <w:t>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r w:rsidR="00D2582B" w:rsidRPr="00D2582B">
        <w:rPr>
          <w:rFonts w:ascii="Times New Roman" w:hAnsi="Times New Roman" w:cs="Times New Roman"/>
          <w:color w:val="000000"/>
          <w:sz w:val="24"/>
          <w:szCs w:val="24"/>
        </w:rPr>
        <w:t xml:space="preserve">. </w:t>
      </w:r>
      <w:r w:rsidR="00D2582B" w:rsidRPr="00D2582B">
        <w:rPr>
          <w:rFonts w:ascii="Times New Roman" w:hAnsi="Times New Roman" w:cs="Times New Roman"/>
          <w:bCs/>
          <w:iCs/>
          <w:color w:val="000000"/>
          <w:sz w:val="24"/>
          <w:szCs w:val="24"/>
        </w:rPr>
        <w:t>Рассмотрение документов, необходимых для предоставления муниципальной услуги</w:t>
      </w:r>
      <w:r w:rsidR="00D2582B" w:rsidRPr="00D2582B">
        <w:rPr>
          <w:rFonts w:ascii="Times New Roman" w:hAnsi="Times New Roman" w:cs="Times New Roman"/>
          <w:color w:val="000000"/>
          <w:sz w:val="24"/>
          <w:szCs w:val="24"/>
        </w:rPr>
        <w:t xml:space="preserve"> и принятие решения о предоставлении (об отказе в предоставлении) муниципальной услуги.</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D2582B" w:rsidRPr="00D2582B">
        <w:rPr>
          <w:rFonts w:ascii="Times New Roman" w:hAnsi="Times New Roman" w:cs="Times New Roman"/>
          <w:color w:val="000000"/>
          <w:sz w:val="24"/>
          <w:szCs w:val="24"/>
        </w:rPr>
        <w:t xml:space="preserve">.1. Основанием для начала административной процедуры является получение </w:t>
      </w:r>
      <w:r w:rsidR="00367424">
        <w:rPr>
          <w:rFonts w:ascii="Times New Roman" w:hAnsi="Times New Roman" w:cs="Times New Roman"/>
          <w:color w:val="000000"/>
          <w:sz w:val="24"/>
          <w:szCs w:val="24"/>
        </w:rPr>
        <w:t xml:space="preserve">специалистом </w:t>
      </w:r>
      <w:r w:rsidR="00D2582B" w:rsidRPr="00D2582B">
        <w:rPr>
          <w:rFonts w:ascii="Times New Roman" w:hAnsi="Times New Roman" w:cs="Times New Roman"/>
          <w:color w:val="000000"/>
          <w:sz w:val="24"/>
          <w:szCs w:val="24"/>
        </w:rPr>
        <w:t>зарегистрированного ходатайства о предоставлении муниципальной услуги и документов.</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367424">
        <w:rPr>
          <w:rFonts w:ascii="Times New Roman" w:hAnsi="Times New Roman" w:cs="Times New Roman"/>
          <w:color w:val="000000"/>
          <w:sz w:val="24"/>
          <w:szCs w:val="24"/>
        </w:rPr>
        <w:t>.2. Специалист</w:t>
      </w:r>
      <w:r w:rsidR="00D2582B" w:rsidRPr="00D2582B">
        <w:rPr>
          <w:rFonts w:ascii="Times New Roman" w:hAnsi="Times New Roman" w:cs="Times New Roman"/>
          <w:color w:val="000000"/>
          <w:sz w:val="24"/>
          <w:szCs w:val="24"/>
        </w:rPr>
        <w:t>:</w:t>
      </w:r>
    </w:p>
    <w:p w:rsidR="00D2582B" w:rsidRPr="00D2582B" w:rsidRDefault="0036742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D2582B" w:rsidRPr="00D2582B">
        <w:rPr>
          <w:rFonts w:ascii="Times New Roman" w:hAnsi="Times New Roman" w:cs="Times New Roman"/>
          <w:color w:val="000000"/>
          <w:sz w:val="24"/>
          <w:szCs w:val="24"/>
        </w:rPr>
        <w:t xml:space="preserve">рассматривает ходатайство о предоставлении муниципальной услуги и документы на </w:t>
      </w:r>
      <w:proofErr w:type="gramStart"/>
      <w:r w:rsidR="00D2582B" w:rsidRPr="00D2582B">
        <w:rPr>
          <w:rFonts w:ascii="Times New Roman" w:hAnsi="Times New Roman" w:cs="Times New Roman"/>
          <w:color w:val="000000"/>
          <w:sz w:val="24"/>
          <w:szCs w:val="24"/>
        </w:rPr>
        <w:t>соответствие</w:t>
      </w:r>
      <w:proofErr w:type="gramEnd"/>
      <w:r w:rsidR="00D2582B" w:rsidRPr="00D2582B">
        <w:rPr>
          <w:rFonts w:ascii="Times New Roman" w:hAnsi="Times New Roman" w:cs="Times New Roman"/>
          <w:color w:val="000000"/>
          <w:sz w:val="24"/>
          <w:szCs w:val="24"/>
        </w:rPr>
        <w:t xml:space="preserve"> требованиям законодательства Российской Федерации, удостоверяясь, что:</w:t>
      </w:r>
    </w:p>
    <w:p w:rsidR="00D2582B" w:rsidRPr="00D2582B" w:rsidRDefault="00367424"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2582B" w:rsidRPr="00D2582B">
        <w:rPr>
          <w:rFonts w:ascii="Times New Roman" w:hAnsi="Times New Roman" w:cs="Times New Roman"/>
          <w:color w:val="000000"/>
          <w:sz w:val="24"/>
          <w:szCs w:val="24"/>
        </w:rPr>
        <w:t>документы предоставлены в</w:t>
      </w:r>
      <w:r>
        <w:rPr>
          <w:rFonts w:ascii="Times New Roman" w:hAnsi="Times New Roman" w:cs="Times New Roman"/>
          <w:color w:val="000000"/>
          <w:sz w:val="24"/>
          <w:szCs w:val="24"/>
        </w:rPr>
        <w:t xml:space="preserve"> полном объеме, в соответствии </w:t>
      </w:r>
      <w:r w:rsidR="00D2582B" w:rsidRPr="00D2582B">
        <w:rPr>
          <w:rFonts w:ascii="Times New Roman" w:hAnsi="Times New Roman" w:cs="Times New Roman"/>
          <w:color w:val="000000"/>
          <w:sz w:val="24"/>
          <w:szCs w:val="24"/>
        </w:rPr>
        <w:t xml:space="preserve">с законодательством Российской Федерации и </w:t>
      </w:r>
      <w:hyperlink r:id="rId15" w:history="1">
        <w:r w:rsidR="00D2582B" w:rsidRPr="00D2582B">
          <w:rPr>
            <w:rFonts w:ascii="Times New Roman" w:hAnsi="Times New Roman" w:cs="Times New Roman"/>
            <w:sz w:val="24"/>
            <w:szCs w:val="24"/>
          </w:rPr>
          <w:t xml:space="preserve">пунктом </w:t>
        </w:r>
        <w:r w:rsidR="00D2582B" w:rsidRPr="00D2582B">
          <w:rPr>
            <w:rFonts w:ascii="Times New Roman" w:hAnsi="Times New Roman" w:cs="Times New Roman"/>
            <w:color w:val="000000"/>
            <w:sz w:val="24"/>
            <w:szCs w:val="24"/>
          </w:rPr>
          <w:t>2.6</w:t>
        </w:r>
      </w:hyperlink>
      <w:r w:rsidR="00E52656">
        <w:rPr>
          <w:rFonts w:ascii="Times New Roman" w:hAnsi="Times New Roman" w:cs="Times New Roman"/>
          <w:sz w:val="24"/>
          <w:szCs w:val="24"/>
        </w:rPr>
        <w:t>.1</w:t>
      </w:r>
      <w:r w:rsidR="009915EA">
        <w:rPr>
          <w:rFonts w:ascii="Times New Roman" w:hAnsi="Times New Roman" w:cs="Times New Roman"/>
          <w:sz w:val="24"/>
          <w:szCs w:val="24"/>
        </w:rPr>
        <w:t>. подраздела 2.6. раздела 2 настоящего</w:t>
      </w:r>
      <w:r w:rsidR="00D2582B" w:rsidRPr="00D2582B">
        <w:rPr>
          <w:rFonts w:ascii="Times New Roman" w:hAnsi="Times New Roman" w:cs="Times New Roman"/>
          <w:color w:val="000000"/>
          <w:sz w:val="24"/>
          <w:szCs w:val="24"/>
        </w:rPr>
        <w:t xml:space="preserve"> административного регламента;</w:t>
      </w:r>
    </w:p>
    <w:p w:rsidR="00D2582B" w:rsidRPr="00D2582B" w:rsidRDefault="009915EA"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2582B" w:rsidRPr="00D2582B">
        <w:rPr>
          <w:rFonts w:ascii="Times New Roman" w:hAnsi="Times New Roman" w:cs="Times New Roman"/>
          <w:color w:val="000000"/>
          <w:sz w:val="24"/>
          <w:szCs w:val="24"/>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9915EA" w:rsidRDefault="009915EA"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D2582B" w:rsidRPr="00D2582B">
        <w:rPr>
          <w:rFonts w:ascii="Times New Roman" w:hAnsi="Times New Roman" w:cs="Times New Roman"/>
          <w:color w:val="000000"/>
          <w:sz w:val="24"/>
          <w:szCs w:val="24"/>
        </w:rPr>
        <w:t>запрашивает в рамках межведомственного информационного взаимодействия (в случае если докуме</w:t>
      </w:r>
      <w:r>
        <w:rPr>
          <w:rFonts w:ascii="Times New Roman" w:hAnsi="Times New Roman" w:cs="Times New Roman"/>
          <w:color w:val="000000"/>
          <w:sz w:val="24"/>
          <w:szCs w:val="24"/>
        </w:rPr>
        <w:t xml:space="preserve">нты не представлены заявителем  </w:t>
      </w:r>
      <w:r w:rsidR="00D2582B" w:rsidRPr="00D2582B">
        <w:rPr>
          <w:rFonts w:ascii="Times New Roman" w:hAnsi="Times New Roman" w:cs="Times New Roman"/>
          <w:color w:val="000000"/>
          <w:sz w:val="24"/>
          <w:szCs w:val="24"/>
        </w:rPr>
        <w:t xml:space="preserve">по собственной инициативе) документы, установленные пунктом 2.7.1 </w:t>
      </w:r>
      <w:r>
        <w:rPr>
          <w:rFonts w:ascii="Times New Roman" w:hAnsi="Times New Roman" w:cs="Times New Roman"/>
          <w:color w:val="000000"/>
          <w:sz w:val="24"/>
          <w:szCs w:val="24"/>
        </w:rPr>
        <w:t xml:space="preserve">подраздела 2.7. раздела 2 </w:t>
      </w:r>
      <w:r w:rsidR="00D2582B" w:rsidRPr="00D2582B">
        <w:rPr>
          <w:rFonts w:ascii="Times New Roman" w:hAnsi="Times New Roman" w:cs="Times New Roman"/>
          <w:color w:val="000000"/>
          <w:sz w:val="24"/>
          <w:szCs w:val="24"/>
        </w:rPr>
        <w:t xml:space="preserve">административного регламента. </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3.3</w:t>
      </w:r>
      <w:r w:rsidR="00D2582B" w:rsidRPr="00D2582B">
        <w:rPr>
          <w:rFonts w:ascii="Times New Roman" w:hAnsi="Times New Roman" w:cs="Times New Roman"/>
          <w:color w:val="000000"/>
          <w:sz w:val="24"/>
          <w:szCs w:val="24"/>
        </w:rPr>
        <w:t xml:space="preserve">.3. </w:t>
      </w:r>
      <w:r w:rsidR="009915EA">
        <w:rPr>
          <w:rFonts w:ascii="Times New Roman" w:hAnsi="Times New Roman" w:cs="Times New Roman"/>
          <w:color w:val="000000"/>
          <w:sz w:val="24"/>
          <w:szCs w:val="24"/>
        </w:rPr>
        <w:t>Специалист</w:t>
      </w:r>
      <w:r w:rsidR="00D2582B" w:rsidRPr="00D2582B">
        <w:rPr>
          <w:rFonts w:ascii="Times New Roman" w:hAnsi="Times New Roman" w:cs="Times New Roman"/>
          <w:color w:val="000000"/>
          <w:sz w:val="24"/>
          <w:szCs w:val="24"/>
        </w:rPr>
        <w:t xml:space="preserve"> рассматривает поступившее ходатайство, проверяет наличие или отсутствие оснований, предусмотренных пунктом 2.10 </w:t>
      </w:r>
      <w:r w:rsidR="00D2582B" w:rsidRPr="00D2582B">
        <w:rPr>
          <w:rFonts w:ascii="Times New Roman" w:hAnsi="Times New Roman" w:cs="Times New Roman"/>
          <w:sz w:val="24"/>
          <w:szCs w:val="24"/>
        </w:rPr>
        <w:t>административного регламента</w:t>
      </w:r>
      <w:r w:rsidR="00C91957">
        <w:rPr>
          <w:rFonts w:ascii="Times New Roman" w:hAnsi="Times New Roman" w:cs="Times New Roman"/>
          <w:sz w:val="24"/>
          <w:szCs w:val="24"/>
        </w:rPr>
        <w:t>,</w:t>
      </w:r>
      <w:r w:rsidR="00D2582B" w:rsidRPr="00D2582B">
        <w:rPr>
          <w:rFonts w:ascii="Times New Roman" w:hAnsi="Times New Roman" w:cs="Times New Roman"/>
          <w:sz w:val="24"/>
          <w:szCs w:val="24"/>
        </w:rPr>
        <w:t xml:space="preserve"> и по результатам проверки совершает одно из следующих действий:</w:t>
      </w:r>
    </w:p>
    <w:p w:rsidR="00D2582B" w:rsidRPr="00D2582B" w:rsidRDefault="009915EA"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2582B" w:rsidRPr="00D2582B">
        <w:rPr>
          <w:rFonts w:ascii="Times New Roman" w:hAnsi="Times New Roman" w:cs="Times New Roman"/>
          <w:color w:val="000000"/>
          <w:sz w:val="24"/>
          <w:szCs w:val="24"/>
        </w:rPr>
        <w:t>принимает решение о предоставлении муниципальной услуги;</w:t>
      </w:r>
    </w:p>
    <w:p w:rsidR="00D2582B" w:rsidRPr="00D2582B" w:rsidRDefault="009915EA" w:rsidP="00D2582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2582B" w:rsidRPr="00D2582B">
        <w:rPr>
          <w:rFonts w:ascii="Times New Roman" w:hAnsi="Times New Roman" w:cs="Times New Roman"/>
          <w:color w:val="000000"/>
          <w:sz w:val="24"/>
          <w:szCs w:val="24"/>
        </w:rPr>
        <w:t xml:space="preserve">принимает решение об отказе в предоставлении муниципальной услуги при наличии оснований, предусмотренных </w:t>
      </w:r>
      <w:r>
        <w:rPr>
          <w:rFonts w:ascii="Times New Roman" w:hAnsi="Times New Roman" w:cs="Times New Roman"/>
          <w:color w:val="000000"/>
          <w:sz w:val="24"/>
          <w:szCs w:val="24"/>
        </w:rPr>
        <w:t>подразделом</w:t>
      </w:r>
      <w:r w:rsidR="00D2582B" w:rsidRPr="00D2582B">
        <w:rPr>
          <w:rFonts w:ascii="Times New Roman" w:hAnsi="Times New Roman" w:cs="Times New Roman"/>
          <w:color w:val="000000"/>
          <w:sz w:val="24"/>
          <w:szCs w:val="24"/>
        </w:rPr>
        <w:t xml:space="preserve"> 2.10</w:t>
      </w:r>
      <w:r>
        <w:rPr>
          <w:rFonts w:ascii="Times New Roman" w:hAnsi="Times New Roman" w:cs="Times New Roman"/>
          <w:color w:val="000000"/>
          <w:sz w:val="24"/>
          <w:szCs w:val="24"/>
        </w:rPr>
        <w:t>. раздела 2</w:t>
      </w:r>
      <w:r w:rsidR="00D2582B" w:rsidRPr="00D2582B">
        <w:rPr>
          <w:rFonts w:ascii="Times New Roman" w:hAnsi="Times New Roman" w:cs="Times New Roman"/>
          <w:color w:val="000000"/>
          <w:sz w:val="24"/>
          <w:szCs w:val="24"/>
        </w:rPr>
        <w:t xml:space="preserve"> административного регламента. В указанном решении должны быть указаны все основания отказа в предоставлении муниципальной услуги.</w:t>
      </w:r>
    </w:p>
    <w:p w:rsidR="00D2582B" w:rsidRPr="00D2582B" w:rsidRDefault="009D6674" w:rsidP="00D2582B">
      <w:pPr>
        <w:autoSpaceDE w:val="0"/>
        <w:autoSpaceDN w:val="0"/>
        <w:adjustRightInd w:val="0"/>
        <w:spacing w:after="0" w:line="36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3.4</w:t>
      </w:r>
      <w:r w:rsidR="00D2582B" w:rsidRPr="00D2582B">
        <w:rPr>
          <w:rFonts w:ascii="Times New Roman" w:hAnsi="Times New Roman" w:cs="Times New Roman"/>
          <w:color w:val="000000"/>
          <w:sz w:val="24"/>
          <w:szCs w:val="24"/>
        </w:rPr>
        <w:t>. Направление заявителю решен</w:t>
      </w:r>
      <w:r w:rsidR="009915EA">
        <w:rPr>
          <w:rFonts w:ascii="Times New Roman" w:hAnsi="Times New Roman" w:cs="Times New Roman"/>
          <w:color w:val="000000"/>
          <w:sz w:val="24"/>
          <w:szCs w:val="24"/>
        </w:rPr>
        <w:t xml:space="preserve">ия о предоставлении (об отказе </w:t>
      </w:r>
      <w:r w:rsidR="00D2582B" w:rsidRPr="00D2582B">
        <w:rPr>
          <w:rFonts w:ascii="Times New Roman" w:hAnsi="Times New Roman" w:cs="Times New Roman"/>
          <w:color w:val="000000"/>
          <w:sz w:val="24"/>
          <w:szCs w:val="24"/>
        </w:rPr>
        <w:t>в предоставлении) муниципальной услуги.</w:t>
      </w:r>
    </w:p>
    <w:p w:rsidR="00D2582B" w:rsidRPr="00D2582B" w:rsidRDefault="009D6674" w:rsidP="00E240B8">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3.4</w:t>
      </w:r>
      <w:r w:rsidR="00D2582B" w:rsidRPr="00D2582B">
        <w:rPr>
          <w:rFonts w:ascii="Times New Roman" w:hAnsi="Times New Roman" w:cs="Times New Roman"/>
          <w:bCs/>
          <w:color w:val="000000"/>
          <w:sz w:val="24"/>
          <w:szCs w:val="24"/>
        </w:rPr>
        <w:t>.1.</w:t>
      </w:r>
      <w:r w:rsidR="009915EA">
        <w:rPr>
          <w:rFonts w:ascii="Times New Roman" w:hAnsi="Times New Roman" w:cs="Times New Roman"/>
          <w:bCs/>
          <w:color w:val="000000"/>
          <w:sz w:val="24"/>
          <w:szCs w:val="24"/>
        </w:rPr>
        <w:t xml:space="preserve"> </w:t>
      </w:r>
      <w:r w:rsidR="00D2582B" w:rsidRPr="00D2582B">
        <w:rPr>
          <w:rFonts w:ascii="Times New Roman" w:hAnsi="Times New Roman" w:cs="Times New Roman"/>
          <w:bCs/>
          <w:color w:val="000000"/>
          <w:sz w:val="24"/>
          <w:szCs w:val="24"/>
        </w:rPr>
        <w:t>Решение о предоставлении (об отказе в предоставлении) муниципальной услуги направляется заявителю по адре</w:t>
      </w:r>
      <w:r w:rsidR="00F271AB">
        <w:rPr>
          <w:rFonts w:ascii="Times New Roman" w:hAnsi="Times New Roman" w:cs="Times New Roman"/>
          <w:bCs/>
          <w:color w:val="000000"/>
          <w:sz w:val="24"/>
          <w:szCs w:val="24"/>
        </w:rPr>
        <w:t xml:space="preserve">су, содержащемуся </w:t>
      </w:r>
      <w:r w:rsidR="00D2582B" w:rsidRPr="00D2582B">
        <w:rPr>
          <w:rFonts w:ascii="Times New Roman" w:hAnsi="Times New Roman" w:cs="Times New Roman"/>
          <w:bCs/>
          <w:color w:val="000000"/>
          <w:sz w:val="24"/>
          <w:szCs w:val="24"/>
        </w:rPr>
        <w:t xml:space="preserve">в его ходатайстве о предоставлении </w:t>
      </w:r>
    </w:p>
    <w:p w:rsidR="000E2420" w:rsidRPr="000247C2" w:rsidRDefault="000E2420" w:rsidP="005E30E7">
      <w:pPr>
        <w:spacing w:after="0" w:line="360" w:lineRule="auto"/>
        <w:ind w:firstLine="709"/>
        <w:jc w:val="center"/>
        <w:rPr>
          <w:rFonts w:ascii="Times New Roman" w:hAnsi="Times New Roman" w:cs="Times New Roman"/>
          <w:color w:val="000000"/>
          <w:sz w:val="24"/>
          <w:szCs w:val="24"/>
        </w:rPr>
      </w:pPr>
    </w:p>
    <w:p w:rsidR="007D750B" w:rsidRDefault="007D750B" w:rsidP="000247C2">
      <w:pPr>
        <w:spacing w:after="0" w:line="360" w:lineRule="auto"/>
        <w:ind w:firstLine="709"/>
        <w:jc w:val="center"/>
        <w:rPr>
          <w:rFonts w:ascii="Times New Roman" w:hAnsi="Times New Roman" w:cs="Times New Roman"/>
          <w:b/>
          <w:sz w:val="24"/>
          <w:szCs w:val="24"/>
        </w:rPr>
      </w:pPr>
    </w:p>
    <w:p w:rsidR="007D750B" w:rsidRDefault="007D750B" w:rsidP="000247C2">
      <w:pPr>
        <w:spacing w:after="0" w:line="360" w:lineRule="auto"/>
        <w:ind w:firstLine="709"/>
        <w:jc w:val="center"/>
        <w:rPr>
          <w:rFonts w:ascii="Times New Roman" w:hAnsi="Times New Roman" w:cs="Times New Roman"/>
          <w:b/>
          <w:sz w:val="24"/>
          <w:szCs w:val="24"/>
        </w:rPr>
      </w:pPr>
    </w:p>
    <w:p w:rsidR="007D750B" w:rsidRDefault="007D750B" w:rsidP="000247C2">
      <w:pPr>
        <w:spacing w:after="0" w:line="360" w:lineRule="auto"/>
        <w:ind w:firstLine="709"/>
        <w:jc w:val="center"/>
        <w:rPr>
          <w:rFonts w:ascii="Times New Roman" w:hAnsi="Times New Roman" w:cs="Times New Roman"/>
          <w:b/>
          <w:sz w:val="24"/>
          <w:szCs w:val="24"/>
        </w:rPr>
      </w:pPr>
    </w:p>
    <w:p w:rsidR="007D750B" w:rsidRDefault="007D750B" w:rsidP="000247C2">
      <w:pPr>
        <w:spacing w:after="0" w:line="360" w:lineRule="auto"/>
        <w:ind w:firstLine="709"/>
        <w:jc w:val="center"/>
        <w:rPr>
          <w:rFonts w:ascii="Times New Roman" w:hAnsi="Times New Roman" w:cs="Times New Roman"/>
          <w:b/>
          <w:sz w:val="24"/>
          <w:szCs w:val="24"/>
        </w:rPr>
      </w:pPr>
    </w:p>
    <w:p w:rsidR="007D750B" w:rsidRDefault="007D750B" w:rsidP="000247C2">
      <w:pPr>
        <w:spacing w:after="0" w:line="360" w:lineRule="auto"/>
        <w:ind w:firstLine="709"/>
        <w:jc w:val="center"/>
        <w:rPr>
          <w:rFonts w:ascii="Times New Roman" w:hAnsi="Times New Roman" w:cs="Times New Roman"/>
          <w:b/>
          <w:sz w:val="24"/>
          <w:szCs w:val="24"/>
        </w:rPr>
      </w:pPr>
    </w:p>
    <w:p w:rsidR="000247C2" w:rsidRPr="000247C2" w:rsidRDefault="000247C2" w:rsidP="000247C2">
      <w:pPr>
        <w:spacing w:after="0" w:line="36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lang w:val="en-US"/>
        </w:rPr>
        <w:lastRenderedPageBreak/>
        <w:t>IV</w:t>
      </w:r>
      <w:r w:rsidRPr="000247C2">
        <w:rPr>
          <w:rFonts w:ascii="Times New Roman" w:hAnsi="Times New Roman" w:cs="Times New Roman"/>
          <w:b/>
          <w:sz w:val="24"/>
          <w:szCs w:val="24"/>
        </w:rPr>
        <w:t>. Формы контроля за исполнением административного регламента</w:t>
      </w:r>
    </w:p>
    <w:p w:rsidR="000247C2" w:rsidRPr="000247C2" w:rsidRDefault="000247C2" w:rsidP="000247C2">
      <w:pPr>
        <w:spacing w:after="0" w:line="36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 xml:space="preserve">4.1. Порядок осуществления текущего </w:t>
      </w:r>
      <w:proofErr w:type="gramStart"/>
      <w:r w:rsidRPr="000247C2">
        <w:rPr>
          <w:rFonts w:ascii="Times New Roman" w:hAnsi="Times New Roman" w:cs="Times New Roman"/>
          <w:b/>
          <w:sz w:val="24"/>
          <w:szCs w:val="24"/>
        </w:rPr>
        <w:t>контроля за</w:t>
      </w:r>
      <w:proofErr w:type="gramEnd"/>
      <w:r w:rsidRPr="000247C2">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47C2" w:rsidRPr="000247C2" w:rsidRDefault="000247C2" w:rsidP="000247C2">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0247C2">
        <w:rPr>
          <w:rFonts w:ascii="Times New Roman" w:hAnsi="Times New Roman" w:cs="Times New Roman"/>
          <w:color w:val="000000" w:themeColor="text1"/>
          <w:sz w:val="24"/>
          <w:szCs w:val="24"/>
        </w:rPr>
        <w:t>4.1.1. Текущий контроль осуществляется ответственными специалистами Администрации по каждой процедуре в соответст</w:t>
      </w:r>
      <w:r>
        <w:rPr>
          <w:rFonts w:ascii="Times New Roman" w:hAnsi="Times New Roman" w:cs="Times New Roman"/>
          <w:color w:val="000000" w:themeColor="text1"/>
          <w:sz w:val="24"/>
          <w:szCs w:val="24"/>
        </w:rPr>
        <w:t>вии с установленными настоящим р</w:t>
      </w:r>
      <w:r w:rsidRPr="000247C2">
        <w:rPr>
          <w:rFonts w:ascii="Times New Roman" w:hAnsi="Times New Roman" w:cs="Times New Roman"/>
          <w:color w:val="000000" w:themeColor="text1"/>
          <w:sz w:val="24"/>
          <w:szCs w:val="24"/>
        </w:rPr>
        <w:t xml:space="preserve">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rsidR="000247C2" w:rsidRPr="000247C2" w:rsidRDefault="000247C2" w:rsidP="000247C2">
      <w:pPr>
        <w:spacing w:after="0" w:line="36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247C2" w:rsidRPr="000247C2" w:rsidRDefault="000247C2" w:rsidP="000247C2">
      <w:pPr>
        <w:pStyle w:val="aff5"/>
        <w:spacing w:line="360" w:lineRule="auto"/>
        <w:ind w:firstLine="709"/>
        <w:jc w:val="both"/>
        <w:textAlignment w:val="baseline"/>
        <w:rPr>
          <w:rFonts w:ascii="Times New Roman" w:hAnsi="Times New Roman"/>
          <w:color w:val="444444"/>
          <w:sz w:val="24"/>
          <w:szCs w:val="24"/>
        </w:rPr>
      </w:pPr>
      <w:r w:rsidRPr="000247C2">
        <w:rPr>
          <w:rFonts w:ascii="Times New Roman" w:hAnsi="Times New Roman"/>
          <w:color w:val="000000"/>
          <w:sz w:val="24"/>
          <w:szCs w:val="24"/>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247C2" w:rsidRPr="000247C2" w:rsidRDefault="000247C2" w:rsidP="000247C2">
      <w:pPr>
        <w:pStyle w:val="aff5"/>
        <w:spacing w:line="360" w:lineRule="auto"/>
        <w:ind w:firstLine="709"/>
        <w:jc w:val="both"/>
        <w:textAlignment w:val="baseline"/>
        <w:rPr>
          <w:rFonts w:ascii="Times New Roman" w:hAnsi="Times New Roman"/>
          <w:color w:val="444444"/>
          <w:sz w:val="24"/>
          <w:szCs w:val="24"/>
        </w:rPr>
      </w:pPr>
      <w:r w:rsidRPr="000247C2">
        <w:rPr>
          <w:rFonts w:ascii="Times New Roman" w:hAnsi="Times New Roman"/>
          <w:color w:val="000000"/>
          <w:sz w:val="24"/>
          <w:szCs w:val="24"/>
          <w:bdr w:val="none" w:sz="0" w:space="0" w:color="auto" w:frame="1"/>
        </w:rPr>
        <w:t>Глава администрации несет персональную ответственность за обеспечение предоставления муниципальной услуги.</w:t>
      </w:r>
    </w:p>
    <w:p w:rsidR="000247C2" w:rsidRPr="000247C2" w:rsidRDefault="000247C2" w:rsidP="000247C2">
      <w:pPr>
        <w:pStyle w:val="aff5"/>
        <w:spacing w:line="360" w:lineRule="auto"/>
        <w:ind w:firstLine="709"/>
        <w:jc w:val="both"/>
        <w:textAlignment w:val="baseline"/>
        <w:rPr>
          <w:rFonts w:ascii="Times New Roman" w:hAnsi="Times New Roman"/>
          <w:color w:val="444444"/>
          <w:sz w:val="24"/>
          <w:szCs w:val="24"/>
        </w:rPr>
      </w:pPr>
      <w:r w:rsidRPr="000247C2">
        <w:rPr>
          <w:rFonts w:ascii="Times New Roman" w:hAnsi="Times New Roman"/>
          <w:color w:val="000000"/>
          <w:sz w:val="24"/>
          <w:szCs w:val="24"/>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0247C2" w:rsidRPr="000247C2" w:rsidRDefault="000247C2" w:rsidP="000247C2">
      <w:pPr>
        <w:pStyle w:val="western"/>
        <w:numPr>
          <w:ilvl w:val="0"/>
          <w:numId w:val="7"/>
        </w:numPr>
        <w:spacing w:before="0" w:beforeAutospacing="0" w:after="0" w:afterAutospacing="0" w:line="360" w:lineRule="auto"/>
        <w:ind w:left="270" w:firstLine="709"/>
        <w:jc w:val="both"/>
        <w:textAlignment w:val="baseline"/>
        <w:rPr>
          <w:color w:val="444444"/>
        </w:rPr>
      </w:pPr>
      <w:r w:rsidRPr="000247C2">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0247C2" w:rsidRPr="000247C2" w:rsidRDefault="000247C2" w:rsidP="000247C2">
      <w:pPr>
        <w:pStyle w:val="western"/>
        <w:numPr>
          <w:ilvl w:val="0"/>
          <w:numId w:val="7"/>
        </w:numPr>
        <w:spacing w:before="0" w:beforeAutospacing="0" w:after="0" w:afterAutospacing="0" w:line="360" w:lineRule="auto"/>
        <w:ind w:left="270" w:firstLine="709"/>
        <w:jc w:val="both"/>
        <w:textAlignment w:val="baseline"/>
        <w:rPr>
          <w:color w:val="444444"/>
        </w:rPr>
      </w:pPr>
      <w:r w:rsidRPr="000247C2">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0247C2" w:rsidRPr="000247C2" w:rsidRDefault="000247C2" w:rsidP="000247C2">
      <w:pPr>
        <w:pStyle w:val="aff5"/>
        <w:spacing w:line="360" w:lineRule="auto"/>
        <w:ind w:firstLine="709"/>
        <w:jc w:val="both"/>
        <w:textAlignment w:val="baseline"/>
        <w:rPr>
          <w:rFonts w:ascii="Times New Roman" w:hAnsi="Times New Roman"/>
          <w:color w:val="444444"/>
          <w:sz w:val="24"/>
          <w:szCs w:val="24"/>
        </w:rPr>
      </w:pPr>
      <w:r w:rsidRPr="000247C2">
        <w:rPr>
          <w:rFonts w:ascii="Times New Roman" w:hAnsi="Times New Roman"/>
          <w:color w:val="000000"/>
          <w:sz w:val="24"/>
          <w:szCs w:val="24"/>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247C2" w:rsidRPr="000247C2" w:rsidRDefault="000247C2" w:rsidP="000247C2">
      <w:pPr>
        <w:spacing w:after="0" w:line="36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 xml:space="preserve"> 4.3. Положения, характеризующие требования к порядку и формам </w:t>
      </w:r>
      <w:proofErr w:type="gramStart"/>
      <w:r w:rsidRPr="000247C2">
        <w:rPr>
          <w:rFonts w:ascii="Times New Roman" w:hAnsi="Times New Roman" w:cs="Times New Roman"/>
          <w:b/>
          <w:sz w:val="24"/>
          <w:szCs w:val="24"/>
        </w:rPr>
        <w:t>контроля за</w:t>
      </w:r>
      <w:proofErr w:type="gramEnd"/>
      <w:r w:rsidRPr="000247C2">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0247C2" w:rsidRPr="000247C2" w:rsidRDefault="000247C2" w:rsidP="000247C2">
      <w:pPr>
        <w:spacing w:after="0" w:line="36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 xml:space="preserve">4.3.1. </w:t>
      </w:r>
      <w:proofErr w:type="gramStart"/>
      <w:r w:rsidRPr="000247C2">
        <w:rPr>
          <w:rFonts w:ascii="Times New Roman" w:hAnsi="Times New Roman" w:cs="Times New Roman"/>
          <w:sz w:val="24"/>
          <w:szCs w:val="24"/>
        </w:rPr>
        <w:t>Контроль за</w:t>
      </w:r>
      <w:proofErr w:type="gramEnd"/>
      <w:r w:rsidRPr="000247C2">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0247C2">
        <w:rPr>
          <w:rFonts w:ascii="Times New Roman" w:hAnsi="Times New Roman" w:cs="Times New Roman"/>
          <w:sz w:val="24"/>
          <w:szCs w:val="24"/>
        </w:rPr>
        <w:lastRenderedPageBreak/>
        <w:t>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0247C2" w:rsidRDefault="000247C2" w:rsidP="000247C2">
      <w:pPr>
        <w:spacing w:after="0" w:line="36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 xml:space="preserve">4.3.2. Порядок и формы </w:t>
      </w:r>
      <w:proofErr w:type="gramStart"/>
      <w:r w:rsidRPr="000247C2">
        <w:rPr>
          <w:rFonts w:ascii="Times New Roman" w:hAnsi="Times New Roman" w:cs="Times New Roman"/>
          <w:sz w:val="24"/>
          <w:szCs w:val="24"/>
        </w:rPr>
        <w:t>контроля за</w:t>
      </w:r>
      <w:proofErr w:type="gramEnd"/>
      <w:r w:rsidRPr="000247C2">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r>
        <w:rPr>
          <w:rFonts w:ascii="Times New Roman" w:hAnsi="Times New Roman" w:cs="Times New Roman"/>
          <w:sz w:val="24"/>
          <w:szCs w:val="24"/>
        </w:rPr>
        <w:t xml:space="preserve">. </w:t>
      </w:r>
    </w:p>
    <w:p w:rsidR="000247C2" w:rsidRDefault="000247C2" w:rsidP="000247C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Должностные лица,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247C2" w:rsidRDefault="000247C2" w:rsidP="000247C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303FA5" w:rsidRPr="002B6B43" w:rsidRDefault="00303FA5" w:rsidP="005E30E7">
      <w:pPr>
        <w:spacing w:after="0" w:line="360" w:lineRule="auto"/>
        <w:ind w:firstLine="709"/>
        <w:jc w:val="both"/>
        <w:rPr>
          <w:rFonts w:ascii="Times New Roman" w:hAnsi="Times New Roman" w:cs="Times New Roman"/>
          <w:sz w:val="24"/>
          <w:szCs w:val="24"/>
        </w:rPr>
      </w:pP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lang w:val="en-US"/>
        </w:rPr>
        <w:t>V</w:t>
      </w:r>
      <w:r w:rsidRPr="002B6B43">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w:t>
      </w:r>
      <w:r w:rsidR="00555CF6">
        <w:rPr>
          <w:rFonts w:ascii="Times New Roman" w:hAnsi="Times New Roman" w:cs="Times New Roman"/>
          <w:b/>
          <w:sz w:val="24"/>
          <w:szCs w:val="24"/>
        </w:rPr>
        <w:t>оставлении муниципальной услуги</w:t>
      </w:r>
    </w:p>
    <w:p w:rsidR="00076250"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5.2. Предмет жалобы</w:t>
      </w:r>
    </w:p>
    <w:p w:rsidR="00303FA5" w:rsidRPr="002B6B43" w:rsidRDefault="007D2D03"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proofErr w:type="gramStart"/>
      <w:r w:rsidR="00303FA5" w:rsidRPr="002B6B4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00303FA5" w:rsidRPr="002B6B43">
        <w:rPr>
          <w:rFonts w:ascii="Times New Roman" w:hAnsi="Times New Roman" w:cs="Times New Roman"/>
          <w:sz w:val="24"/>
          <w:szCs w:val="24"/>
        </w:rPr>
        <w:lastRenderedPageBreak/>
        <w:t>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6B4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6B4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B6B43">
        <w:rPr>
          <w:rFonts w:ascii="Times New Roman" w:hAnsi="Times New Roman" w:cs="Times New Roman"/>
          <w:sz w:val="24"/>
          <w:szCs w:val="24"/>
        </w:rPr>
        <w:lastRenderedPageBreak/>
        <w:t>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6B4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76250"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w:t>
      </w:r>
      <w:r w:rsidR="00555CF6">
        <w:rPr>
          <w:rFonts w:ascii="Times New Roman" w:hAnsi="Times New Roman" w:cs="Times New Roman"/>
          <w:b/>
          <w:sz w:val="24"/>
          <w:szCs w:val="24"/>
        </w:rPr>
        <w:t>ым может быть направлена жалоба</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55CF6" w:rsidRPr="00A6570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5.4. Порядок подачи и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w:t>
      </w:r>
      <w:r w:rsidR="00350597">
        <w:rPr>
          <w:rFonts w:ascii="Times New Roman" w:hAnsi="Times New Roman" w:cs="Times New Roman"/>
          <w:sz w:val="24"/>
          <w:szCs w:val="24"/>
        </w:rPr>
        <w:t>инистрации</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2B6B43">
        <w:rPr>
          <w:rFonts w:ascii="Times New Roman" w:hAnsi="Times New Roman" w:cs="Times New Roman"/>
          <w:sz w:val="24"/>
          <w:szCs w:val="24"/>
        </w:rPr>
        <w:t xml:space="preserve"> - система досудебного обжалования).</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w:t>
      </w:r>
      <w:r w:rsidR="00350597">
        <w:rPr>
          <w:rFonts w:ascii="Times New Roman" w:hAnsi="Times New Roman" w:cs="Times New Roman"/>
          <w:sz w:val="24"/>
          <w:szCs w:val="24"/>
        </w:rPr>
        <w:t>ернет», официального сайта МФЦ</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w:t>
      </w:r>
      <w:r w:rsidR="00350597">
        <w:rPr>
          <w:rFonts w:ascii="Times New Roman" w:hAnsi="Times New Roman" w:cs="Times New Roman"/>
          <w:sz w:val="24"/>
          <w:szCs w:val="24"/>
        </w:rPr>
        <w:t>альных сайтов этих организаций</w:t>
      </w:r>
      <w:r w:rsidRPr="002B6B43">
        <w:rPr>
          <w:rFonts w:ascii="Times New Roman" w:hAnsi="Times New Roman" w:cs="Times New Roman"/>
          <w:sz w:val="24"/>
          <w:szCs w:val="24"/>
        </w:rPr>
        <w:t xml:space="preserve">, а также может быть принята при личном приеме заявителя.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5.4.6. Жалоба должна содержать:</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 </w:t>
      </w:r>
      <w:proofErr w:type="gramStart"/>
      <w:r w:rsidRPr="002B6B4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776B1"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5.5. Сроки рассмотрения жалобы</w:t>
      </w:r>
    </w:p>
    <w:p w:rsidR="006776B1" w:rsidRPr="002B6B43" w:rsidRDefault="007D2D03"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5.5.1. </w:t>
      </w:r>
      <w:proofErr w:type="gramStart"/>
      <w:r w:rsidR="00303FA5" w:rsidRPr="002B6B43">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00303FA5" w:rsidRPr="002B6B43">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55CF6" w:rsidRPr="00A65703" w:rsidRDefault="007D2D03"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5.6.1. </w:t>
      </w:r>
      <w:r w:rsidR="00303FA5" w:rsidRPr="002B6B43">
        <w:rPr>
          <w:rFonts w:ascii="Times New Roman" w:hAnsi="Times New Roman" w:cs="Times New Roman"/>
          <w:sz w:val="24"/>
          <w:szCs w:val="24"/>
        </w:rPr>
        <w:t>Основания для приостановления рассмотрения жалобы отсутствуют.</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5.7. Результат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5.7.1. По результатам рассмотрения жалобы принимается одно из следующих решений:</w:t>
      </w:r>
    </w:p>
    <w:p w:rsidR="00303FA5" w:rsidRPr="002B6B43" w:rsidRDefault="00303FA5" w:rsidP="005E30E7">
      <w:pPr>
        <w:spacing w:after="0" w:line="360" w:lineRule="auto"/>
        <w:ind w:firstLine="709"/>
        <w:jc w:val="both"/>
        <w:rPr>
          <w:rFonts w:ascii="Times New Roman" w:hAnsi="Times New Roman" w:cs="Times New Roman"/>
          <w:sz w:val="24"/>
          <w:szCs w:val="24"/>
        </w:rPr>
      </w:pPr>
      <w:proofErr w:type="gramStart"/>
      <w:r w:rsidRPr="002B6B4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B6B43">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в удовлетворении жалобы отказывается.</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6776B1"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5.7.6. В случае установления в ходе или по результатам </w:t>
      </w:r>
      <w:proofErr w:type="gramStart"/>
      <w:r w:rsidRPr="002B6B4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6B4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3FA5" w:rsidRPr="002B6B43" w:rsidRDefault="00303FA5" w:rsidP="005E30E7">
      <w:pPr>
        <w:spacing w:after="0" w:line="36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5.8. Порядок информирования заявителя о результатах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6B43">
        <w:rPr>
          <w:rFonts w:ascii="Times New Roman" w:hAnsi="Times New Roman" w:cs="Times New Roman"/>
          <w:sz w:val="24"/>
          <w:szCs w:val="24"/>
        </w:rPr>
        <w:t>неудобства</w:t>
      </w:r>
      <w:proofErr w:type="gramEnd"/>
      <w:r w:rsidRPr="002B6B4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3FA5"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76B1" w:rsidRPr="002B6B43" w:rsidRDefault="00303FA5" w:rsidP="005E30E7">
      <w:pPr>
        <w:spacing w:after="0" w:line="36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03FA5" w:rsidRPr="002B6B43" w:rsidRDefault="00B825FF" w:rsidP="005E30E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5.9</w:t>
      </w:r>
      <w:r w:rsidR="00303FA5" w:rsidRPr="002B6B43">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rsidR="006776B1" w:rsidRPr="002B6B43" w:rsidRDefault="00B825FF"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7D2D03">
        <w:rPr>
          <w:rFonts w:ascii="Times New Roman" w:hAnsi="Times New Roman" w:cs="Times New Roman"/>
          <w:sz w:val="24"/>
          <w:szCs w:val="24"/>
        </w:rPr>
        <w:t xml:space="preserve">.1. </w:t>
      </w:r>
      <w:proofErr w:type="gramStart"/>
      <w:r w:rsidR="00303FA5" w:rsidRPr="002B6B43">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w:t>
      </w:r>
      <w:r w:rsidR="00350597">
        <w:rPr>
          <w:rFonts w:ascii="Times New Roman" w:hAnsi="Times New Roman" w:cs="Times New Roman"/>
          <w:sz w:val="24"/>
          <w:szCs w:val="24"/>
        </w:rPr>
        <w:t>трации, официального сайта МФЦ</w:t>
      </w:r>
      <w:r w:rsidR="00303FA5" w:rsidRPr="002B6B43">
        <w:rPr>
          <w:rFonts w:ascii="Times New Roman" w:hAnsi="Times New Roman" w:cs="Times New Roman"/>
          <w:sz w:val="24"/>
          <w:szCs w:val="24"/>
        </w:rPr>
        <w:t>, а также при личном приеме заявителя.</w:t>
      </w:r>
      <w:proofErr w:type="gramEnd"/>
    </w:p>
    <w:p w:rsidR="00303FA5" w:rsidRPr="002B6B43" w:rsidRDefault="00B825FF" w:rsidP="005E30E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303FA5" w:rsidRPr="002B6B43">
        <w:rPr>
          <w:rFonts w:ascii="Times New Roman" w:hAnsi="Times New Roman" w:cs="Times New Roman"/>
          <w:b/>
          <w:sz w:val="24"/>
          <w:szCs w:val="24"/>
        </w:rPr>
        <w:t>. Способы информирования заявителей о порядке подачи и рассмотрения жалобы</w:t>
      </w:r>
    </w:p>
    <w:p w:rsidR="00303FA5" w:rsidRPr="002B6B43" w:rsidRDefault="00B825FF" w:rsidP="005E30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5.10</w:t>
      </w:r>
      <w:r w:rsidR="007D2D03">
        <w:rPr>
          <w:rFonts w:ascii="Times New Roman" w:hAnsi="Times New Roman" w:cs="Times New Roman"/>
          <w:sz w:val="24"/>
          <w:szCs w:val="24"/>
        </w:rPr>
        <w:t xml:space="preserve">.1. </w:t>
      </w:r>
      <w:r w:rsidR="00303FA5" w:rsidRPr="002B6B43">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5E6147" w:rsidRPr="00C86A75">
        <w:rPr>
          <w:rFonts w:ascii="Times New Roman" w:hAnsi="Times New Roman"/>
          <w:sz w:val="24"/>
          <w:szCs w:val="24"/>
        </w:rPr>
        <w:t xml:space="preserve">на </w:t>
      </w:r>
      <w:r w:rsidR="005E6147">
        <w:rPr>
          <w:rFonts w:ascii="Times New Roman" w:hAnsi="Times New Roman"/>
          <w:sz w:val="24"/>
          <w:szCs w:val="24"/>
        </w:rPr>
        <w:t>официальном сайте Администрации Новосельцевского сельского поселения</w:t>
      </w:r>
      <w:r w:rsidR="00303FA5" w:rsidRPr="002B6B43">
        <w:rPr>
          <w:rFonts w:ascii="Times New Roman" w:hAnsi="Times New Roman" w:cs="Times New Roman"/>
          <w:sz w:val="24"/>
          <w:szCs w:val="24"/>
        </w:rPr>
        <w:t>, в МФЦ, а также организации, предусмотренной частью 1.1 статьи 1</w:t>
      </w:r>
      <w:r w:rsidR="00350597">
        <w:rPr>
          <w:rFonts w:ascii="Times New Roman" w:hAnsi="Times New Roman" w:cs="Times New Roman"/>
          <w:sz w:val="24"/>
          <w:szCs w:val="24"/>
        </w:rPr>
        <w:t>6 Федерального закона  № 210-ФЗ</w:t>
      </w:r>
      <w:r w:rsidR="00303FA5" w:rsidRPr="002B6B43">
        <w:rPr>
          <w:rFonts w:ascii="Times New Roman" w:hAnsi="Times New Roman" w:cs="Times New Roman"/>
          <w:sz w:val="24"/>
          <w:szCs w:val="24"/>
        </w:rPr>
        <w:t>.</w:t>
      </w:r>
    </w:p>
    <w:p w:rsidR="006776B1" w:rsidRDefault="006776B1" w:rsidP="005E30E7">
      <w:pPr>
        <w:pStyle w:val="affb"/>
        <w:spacing w:line="360" w:lineRule="auto"/>
        <w:ind w:firstLine="709"/>
        <w:jc w:val="both"/>
        <w:rPr>
          <w:rFonts w:eastAsiaTheme="minorHAnsi"/>
          <w:lang w:eastAsia="en-US"/>
        </w:rPr>
      </w:pPr>
    </w:p>
    <w:p w:rsidR="00303FA5" w:rsidRPr="002B47E9" w:rsidRDefault="00303FA5" w:rsidP="005E30E7">
      <w:pPr>
        <w:spacing w:after="0" w:line="360" w:lineRule="auto"/>
        <w:jc w:val="both"/>
        <w:rPr>
          <w:rFonts w:ascii="Times New Roman" w:eastAsia="Times New Roman" w:hAnsi="Times New Roman" w:cs="Times New Roman"/>
          <w:sz w:val="24"/>
          <w:szCs w:val="24"/>
          <w:lang w:eastAsia="ru-RU"/>
        </w:rPr>
      </w:pPr>
    </w:p>
    <w:p w:rsidR="005C5B94" w:rsidRPr="00AC60A5" w:rsidRDefault="005C5B94" w:rsidP="005C5B94">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5C5B94" w:rsidRPr="00AC60A5" w:rsidRDefault="00FA5630" w:rsidP="005C5B94">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C5B94" w:rsidRPr="00AC60A5">
        <w:rPr>
          <w:rFonts w:ascii="Times New Roman" w:hAnsi="Times New Roman" w:cs="Times New Roman"/>
          <w:sz w:val="24"/>
          <w:szCs w:val="24"/>
        </w:rPr>
        <w:t>дминистра</w:t>
      </w:r>
      <w:r w:rsidR="00997DA9">
        <w:rPr>
          <w:rFonts w:ascii="Times New Roman" w:hAnsi="Times New Roman" w:cs="Times New Roman"/>
          <w:sz w:val="24"/>
          <w:szCs w:val="24"/>
        </w:rPr>
        <w:t>тивному регламенту, утвержденному</w:t>
      </w:r>
      <w:r w:rsidR="005C5B94" w:rsidRPr="00AC60A5">
        <w:rPr>
          <w:rFonts w:ascii="Times New Roman" w:hAnsi="Times New Roman" w:cs="Times New Roman"/>
          <w:sz w:val="24"/>
          <w:szCs w:val="24"/>
        </w:rPr>
        <w:t xml:space="preserve"> </w:t>
      </w:r>
      <w:r w:rsidR="00CF2376">
        <w:rPr>
          <w:rFonts w:ascii="Times New Roman" w:hAnsi="Times New Roman" w:cs="Times New Roman"/>
          <w:sz w:val="24"/>
          <w:szCs w:val="24"/>
        </w:rPr>
        <w:t>п</w:t>
      </w:r>
      <w:r w:rsidR="005C5B94" w:rsidRPr="00AC60A5">
        <w:rPr>
          <w:rFonts w:ascii="Times New Roman" w:hAnsi="Times New Roman" w:cs="Times New Roman"/>
          <w:sz w:val="24"/>
          <w:szCs w:val="24"/>
        </w:rPr>
        <w:t xml:space="preserve">остановлением </w:t>
      </w:r>
    </w:p>
    <w:p w:rsidR="005C5B94" w:rsidRPr="00AC60A5" w:rsidRDefault="005C5B94" w:rsidP="005C5B94">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872B32" w:rsidRPr="005E30E7" w:rsidRDefault="005C5B94" w:rsidP="00872B3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350597">
        <w:rPr>
          <w:rFonts w:ascii="Times New Roman" w:hAnsi="Times New Roman" w:cs="Times New Roman"/>
          <w:sz w:val="24"/>
          <w:szCs w:val="24"/>
        </w:rPr>
        <w:t xml:space="preserve">от 18.10.2022 </w:t>
      </w:r>
      <w:r w:rsidR="00872B32" w:rsidRPr="005E30E7">
        <w:rPr>
          <w:rFonts w:ascii="Times New Roman" w:hAnsi="Times New Roman" w:cs="Times New Roman"/>
          <w:sz w:val="24"/>
          <w:szCs w:val="24"/>
        </w:rPr>
        <w:t>№</w:t>
      </w:r>
      <w:r w:rsidR="00C91957">
        <w:rPr>
          <w:rFonts w:ascii="Times New Roman" w:hAnsi="Times New Roman" w:cs="Times New Roman"/>
          <w:sz w:val="24"/>
          <w:szCs w:val="24"/>
        </w:rPr>
        <w:t xml:space="preserve"> </w:t>
      </w:r>
      <w:r w:rsidR="00726A17">
        <w:rPr>
          <w:rFonts w:ascii="Times New Roman" w:hAnsi="Times New Roman" w:cs="Times New Roman"/>
          <w:sz w:val="24"/>
          <w:szCs w:val="24"/>
        </w:rPr>
        <w:t>95</w:t>
      </w:r>
      <w:r w:rsidR="00872B32">
        <w:rPr>
          <w:rFonts w:ascii="Times New Roman" w:hAnsi="Times New Roman" w:cs="Times New Roman"/>
          <w:sz w:val="24"/>
          <w:szCs w:val="24"/>
        </w:rPr>
        <w:t xml:space="preserve"> </w:t>
      </w:r>
    </w:p>
    <w:p w:rsidR="00997DA9" w:rsidRDefault="00997DA9" w:rsidP="00997DA9">
      <w:pPr>
        <w:spacing w:after="0"/>
        <w:jc w:val="right"/>
        <w:rPr>
          <w:rFonts w:ascii="Times New Roman" w:hAnsi="Times New Roman" w:cs="Times New Roman"/>
          <w:sz w:val="24"/>
          <w:szCs w:val="24"/>
        </w:rPr>
      </w:pPr>
    </w:p>
    <w:p w:rsidR="005C5B94" w:rsidRPr="006373F0" w:rsidRDefault="005C5B94" w:rsidP="00997DA9">
      <w:pPr>
        <w:widowControl w:val="0"/>
        <w:autoSpaceDE w:val="0"/>
        <w:autoSpaceDN w:val="0"/>
        <w:adjustRightInd w:val="0"/>
        <w:spacing w:after="0"/>
        <w:outlineLvl w:val="2"/>
        <w:rPr>
          <w:rFonts w:ascii="Times New Roman" w:hAnsi="Times New Roman" w:cs="Times New Roman"/>
          <w:b/>
        </w:rPr>
      </w:pPr>
    </w:p>
    <w:p w:rsidR="005C5B94" w:rsidRPr="002C1993" w:rsidRDefault="005C5B94" w:rsidP="005C5B94">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C5B94" w:rsidRPr="002C1993" w:rsidRDefault="005C5B94" w:rsidP="005C5B94">
      <w:pPr>
        <w:widowControl w:val="0"/>
        <w:autoSpaceDE w:val="0"/>
        <w:autoSpaceDN w:val="0"/>
        <w:adjustRightInd w:val="0"/>
        <w:spacing w:after="0"/>
        <w:jc w:val="both"/>
        <w:outlineLvl w:val="2"/>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5C5B94" w:rsidRPr="002C1993" w:rsidRDefault="005C5B94" w:rsidP="005C5B94">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Pr="00BF7D20">
        <w:rPr>
          <w:rFonts w:ascii="Times New Roman" w:hAnsi="Times New Roman" w:cs="Times New Roman"/>
          <w:sz w:val="24"/>
          <w:szCs w:val="24"/>
        </w:rPr>
        <w:t>:</w:t>
      </w:r>
    </w:p>
    <w:p w:rsidR="005C5B94" w:rsidRPr="002C1993" w:rsidRDefault="005C5B94" w:rsidP="005C5B94">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BF7D20" w:rsidRDefault="005C5B94" w:rsidP="005C5B94">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Pr>
          <w:rFonts w:ascii="Times New Roman" w:hAnsi="Times New Roman" w:cs="Times New Roman"/>
          <w:sz w:val="24"/>
          <w:szCs w:val="24"/>
        </w:rPr>
        <w:t>:</w:t>
      </w:r>
    </w:p>
    <w:p w:rsidR="005C5B94" w:rsidRPr="002C1993" w:rsidRDefault="005C5B94" w:rsidP="005C5B94">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5C5B94" w:rsidRPr="002C1993" w:rsidTr="00076250">
        <w:trPr>
          <w:jc w:val="center"/>
        </w:trPr>
        <w:tc>
          <w:tcPr>
            <w:tcW w:w="1155" w:type="pct"/>
          </w:tcPr>
          <w:p w:rsidR="005C5B94" w:rsidRPr="002C1993" w:rsidRDefault="005C5B94" w:rsidP="0007625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5C5B94" w:rsidRPr="002C1993" w:rsidRDefault="005C5B94" w:rsidP="0007625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5C5B94" w:rsidRPr="002C1993" w:rsidRDefault="005C5B94" w:rsidP="005C5B94">
      <w:pPr>
        <w:autoSpaceDE w:val="0"/>
        <w:autoSpaceDN w:val="0"/>
        <w:adjustRightInd w:val="0"/>
        <w:spacing w:after="0"/>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6" w:history="1">
        <w:r w:rsidRPr="002C1993">
          <w:rPr>
            <w:rStyle w:val="af5"/>
            <w:rFonts w:ascii="Times New Roman" w:hAnsi="Times New Roman"/>
            <w:sz w:val="24"/>
            <w:szCs w:val="24"/>
          </w:rPr>
          <w:t>http://novoselcevo.tomsk.ru</w:t>
        </w:r>
      </w:hyperlink>
    </w:p>
    <w:p w:rsidR="005C5B94" w:rsidRPr="002C1993" w:rsidRDefault="005C5B94" w:rsidP="005C5B94">
      <w:pPr>
        <w:widowControl w:val="0"/>
        <w:autoSpaceDE w:val="0"/>
        <w:autoSpaceDN w:val="0"/>
        <w:adjustRightInd w:val="0"/>
        <w:spacing w:after="0"/>
        <w:outlineLvl w:val="2"/>
        <w:rPr>
          <w:rFonts w:ascii="Times New Roman" w:hAnsi="Times New Roman" w:cs="Times New Roman"/>
          <w:sz w:val="24"/>
          <w:szCs w:val="24"/>
        </w:rPr>
      </w:pPr>
    </w:p>
    <w:p w:rsidR="005C5B94" w:rsidRPr="002C1993" w:rsidRDefault="005C5B94" w:rsidP="005C5B94">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7" w:history="1">
        <w:r w:rsidRPr="002C1993">
          <w:rPr>
            <w:rStyle w:val="af5"/>
            <w:rFonts w:ascii="Times New Roman" w:hAnsi="Times New Roman"/>
            <w:sz w:val="24"/>
            <w:szCs w:val="24"/>
            <w:lang w:val="en-US"/>
          </w:rPr>
          <w:t>n</w:t>
        </w:r>
        <w:r w:rsidRPr="002C1993">
          <w:rPr>
            <w:rStyle w:val="af5"/>
            <w:rFonts w:ascii="Times New Roman" w:hAnsi="Times New Roman"/>
            <w:sz w:val="24"/>
            <w:szCs w:val="24"/>
          </w:rPr>
          <w:t>-</w:t>
        </w:r>
        <w:r w:rsidRPr="002C1993">
          <w:rPr>
            <w:rStyle w:val="af5"/>
            <w:rFonts w:ascii="Times New Roman" w:hAnsi="Times New Roman"/>
            <w:sz w:val="24"/>
            <w:szCs w:val="24"/>
            <w:lang w:val="en-US"/>
          </w:rPr>
          <w:t>selcevo</w:t>
        </w:r>
        <w:r w:rsidRPr="002C1993">
          <w:rPr>
            <w:rStyle w:val="af5"/>
            <w:rFonts w:ascii="Times New Roman" w:hAnsi="Times New Roman"/>
            <w:sz w:val="24"/>
            <w:szCs w:val="24"/>
          </w:rPr>
          <w:t>@</w:t>
        </w:r>
        <w:proofErr w:type="spellStart"/>
        <w:r w:rsidRPr="002C1993">
          <w:rPr>
            <w:rStyle w:val="af5"/>
            <w:rFonts w:ascii="Times New Roman" w:hAnsi="Times New Roman"/>
            <w:sz w:val="24"/>
            <w:szCs w:val="24"/>
          </w:rPr>
          <w:t>tomsk.gov.ru</w:t>
        </w:r>
        <w:proofErr w:type="spellEnd"/>
      </w:hyperlink>
    </w:p>
    <w:p w:rsidR="00D211A7" w:rsidRPr="007D7387" w:rsidRDefault="00D211A7" w:rsidP="00D211A7">
      <w:pPr>
        <w:ind w:firstLine="709"/>
        <w:rPr>
          <w:rFonts w:ascii="Times New Roman" w:hAnsi="Times New Roman"/>
          <w:sz w:val="28"/>
          <w:szCs w:val="28"/>
          <w:highlight w:val="yellow"/>
        </w:rPr>
      </w:pPr>
    </w:p>
    <w:p w:rsidR="001B1910" w:rsidRPr="00AC60A5" w:rsidRDefault="001B1910" w:rsidP="001B191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B1910" w:rsidRPr="00AC60A5" w:rsidRDefault="00FA5630" w:rsidP="001B191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1B1910" w:rsidRPr="00AC60A5">
        <w:rPr>
          <w:rFonts w:ascii="Times New Roman" w:hAnsi="Times New Roman" w:cs="Times New Roman"/>
          <w:sz w:val="24"/>
          <w:szCs w:val="24"/>
        </w:rPr>
        <w:t>дминистра</w:t>
      </w:r>
      <w:r w:rsidR="00997DA9">
        <w:rPr>
          <w:rFonts w:ascii="Times New Roman" w:hAnsi="Times New Roman" w:cs="Times New Roman"/>
          <w:sz w:val="24"/>
          <w:szCs w:val="24"/>
        </w:rPr>
        <w:t>тивному регламенту, утвержденному</w:t>
      </w:r>
      <w:r w:rsidR="001B1910" w:rsidRPr="00AC60A5">
        <w:rPr>
          <w:rFonts w:ascii="Times New Roman" w:hAnsi="Times New Roman" w:cs="Times New Roman"/>
          <w:sz w:val="24"/>
          <w:szCs w:val="24"/>
        </w:rPr>
        <w:t xml:space="preserve"> </w:t>
      </w:r>
      <w:r w:rsidR="00CF2376">
        <w:rPr>
          <w:rFonts w:ascii="Times New Roman" w:hAnsi="Times New Roman" w:cs="Times New Roman"/>
          <w:sz w:val="24"/>
          <w:szCs w:val="24"/>
        </w:rPr>
        <w:t>п</w:t>
      </w:r>
      <w:r w:rsidR="001B1910" w:rsidRPr="00AC60A5">
        <w:rPr>
          <w:rFonts w:ascii="Times New Roman" w:hAnsi="Times New Roman" w:cs="Times New Roman"/>
          <w:sz w:val="24"/>
          <w:szCs w:val="24"/>
        </w:rPr>
        <w:t xml:space="preserve">остановлением </w:t>
      </w:r>
    </w:p>
    <w:p w:rsidR="001B1910" w:rsidRPr="00AC60A5" w:rsidRDefault="001B1910" w:rsidP="001B191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872B32" w:rsidRPr="005E30E7" w:rsidRDefault="00282692" w:rsidP="00872B32">
      <w:pPr>
        <w:spacing w:after="0"/>
        <w:jc w:val="right"/>
        <w:rPr>
          <w:rFonts w:ascii="Times New Roman" w:hAnsi="Times New Roman" w:cs="Times New Roman"/>
          <w:sz w:val="24"/>
          <w:szCs w:val="24"/>
        </w:rPr>
      </w:pPr>
      <w:r>
        <w:rPr>
          <w:rFonts w:ascii="Times New Roman" w:hAnsi="Times New Roman" w:cs="Times New Roman"/>
          <w:sz w:val="24"/>
          <w:szCs w:val="24"/>
        </w:rPr>
        <w:t xml:space="preserve">поселения </w:t>
      </w:r>
      <w:r w:rsidR="00350597">
        <w:rPr>
          <w:rFonts w:ascii="Times New Roman" w:hAnsi="Times New Roman" w:cs="Times New Roman"/>
          <w:sz w:val="24"/>
          <w:szCs w:val="24"/>
        </w:rPr>
        <w:t xml:space="preserve">от 18.10.2022 </w:t>
      </w:r>
      <w:r w:rsidR="00872B32" w:rsidRPr="005E30E7">
        <w:rPr>
          <w:rFonts w:ascii="Times New Roman" w:hAnsi="Times New Roman" w:cs="Times New Roman"/>
          <w:sz w:val="24"/>
          <w:szCs w:val="24"/>
        </w:rPr>
        <w:t>№</w:t>
      </w:r>
      <w:r w:rsidR="00726A17">
        <w:rPr>
          <w:rFonts w:ascii="Times New Roman" w:hAnsi="Times New Roman" w:cs="Times New Roman"/>
          <w:sz w:val="24"/>
          <w:szCs w:val="24"/>
        </w:rPr>
        <w:t xml:space="preserve"> 95</w:t>
      </w:r>
      <w:r w:rsidR="00C91957">
        <w:rPr>
          <w:rFonts w:ascii="Times New Roman" w:hAnsi="Times New Roman" w:cs="Times New Roman"/>
          <w:sz w:val="24"/>
          <w:szCs w:val="24"/>
        </w:rPr>
        <w:t xml:space="preserve"> </w:t>
      </w:r>
      <w:r w:rsidR="00872B32">
        <w:rPr>
          <w:rFonts w:ascii="Times New Roman" w:hAnsi="Times New Roman" w:cs="Times New Roman"/>
          <w:sz w:val="24"/>
          <w:szCs w:val="24"/>
        </w:rPr>
        <w:t xml:space="preserve"> </w:t>
      </w:r>
    </w:p>
    <w:p w:rsidR="00282692" w:rsidRPr="00282692" w:rsidRDefault="00282692" w:rsidP="00282692">
      <w:pPr>
        <w:spacing w:after="0"/>
        <w:jc w:val="right"/>
        <w:rPr>
          <w:rFonts w:ascii="Times New Roman" w:hAnsi="Times New Roman" w:cs="Times New Roman"/>
          <w:sz w:val="24"/>
          <w:szCs w:val="24"/>
        </w:rPr>
      </w:pPr>
    </w:p>
    <w:p w:rsidR="00282692" w:rsidRPr="007E4B67" w:rsidRDefault="00282692" w:rsidP="00282692">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Главе поселения</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от ___________________________________________</w:t>
      </w:r>
    </w:p>
    <w:p w:rsidR="001368DF" w:rsidRPr="001368DF" w:rsidRDefault="001368DF" w:rsidP="001368DF">
      <w:pPr>
        <w:spacing w:after="0" w:line="240" w:lineRule="auto"/>
        <w:ind w:left="3969" w:firstLine="709"/>
        <w:contextualSpacing/>
        <w:jc w:val="center"/>
        <w:rPr>
          <w:rFonts w:ascii="Times New Roman" w:hAnsi="Times New Roman" w:cs="Times New Roman"/>
          <w:sz w:val="24"/>
          <w:szCs w:val="24"/>
        </w:rPr>
      </w:pPr>
      <w:r w:rsidRPr="001368DF">
        <w:rPr>
          <w:rFonts w:ascii="Times New Roman" w:hAnsi="Times New Roman" w:cs="Times New Roman"/>
          <w:sz w:val="24"/>
          <w:szCs w:val="24"/>
        </w:rPr>
        <w:t>(ФИО заявителя полностью)</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 xml:space="preserve">паспорт: </w:t>
      </w:r>
      <w:proofErr w:type="spellStart"/>
      <w:r w:rsidRPr="001368DF">
        <w:rPr>
          <w:rFonts w:ascii="Times New Roman" w:hAnsi="Times New Roman" w:cs="Times New Roman"/>
          <w:sz w:val="24"/>
          <w:szCs w:val="24"/>
        </w:rPr>
        <w:t>серия___________№___________________</w:t>
      </w:r>
      <w:proofErr w:type="spellEnd"/>
      <w:r w:rsidRPr="001368DF">
        <w:rPr>
          <w:rFonts w:ascii="Times New Roman" w:hAnsi="Times New Roman" w:cs="Times New Roman"/>
          <w:sz w:val="24"/>
          <w:szCs w:val="24"/>
        </w:rPr>
        <w:t>,</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выдан_______________________________________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___________________________________________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proofErr w:type="gramStart"/>
      <w:r w:rsidRPr="001368DF">
        <w:rPr>
          <w:rFonts w:ascii="Times New Roman" w:hAnsi="Times New Roman" w:cs="Times New Roman"/>
          <w:sz w:val="24"/>
          <w:szCs w:val="24"/>
        </w:rPr>
        <w:t>действующий</w:t>
      </w:r>
      <w:proofErr w:type="gramEnd"/>
      <w:r w:rsidRPr="001368DF">
        <w:rPr>
          <w:rFonts w:ascii="Times New Roman" w:hAnsi="Times New Roman" w:cs="Times New Roman"/>
          <w:sz w:val="24"/>
          <w:szCs w:val="24"/>
        </w:rPr>
        <w:t xml:space="preserve"> по доверенности от:</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____________________________________________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Почтовый адрес заявителя:___________________________________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____________________________________________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proofErr w:type="spellStart"/>
      <w:r w:rsidRPr="001368DF">
        <w:rPr>
          <w:rFonts w:ascii="Times New Roman" w:hAnsi="Times New Roman" w:cs="Times New Roman"/>
          <w:sz w:val="24"/>
          <w:szCs w:val="24"/>
        </w:rPr>
        <w:t>телефон:__________________ИНН</w:t>
      </w:r>
      <w:proofErr w:type="spellEnd"/>
      <w:r w:rsidRPr="001368DF">
        <w:rPr>
          <w:rFonts w:ascii="Times New Roman" w:hAnsi="Times New Roman" w:cs="Times New Roman"/>
          <w:sz w:val="24"/>
          <w:szCs w:val="24"/>
        </w:rPr>
        <w:t>_____________</w:t>
      </w:r>
    </w:p>
    <w:p w:rsidR="001368DF" w:rsidRPr="001368DF" w:rsidRDefault="001368DF" w:rsidP="001368DF">
      <w:pPr>
        <w:shd w:val="clear" w:color="auto" w:fill="FFFFFF"/>
        <w:spacing w:after="0" w:line="240" w:lineRule="auto"/>
        <w:ind w:firstLine="709"/>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w:t>
      </w:r>
    </w:p>
    <w:p w:rsidR="001368DF" w:rsidRDefault="001368DF" w:rsidP="001368DF">
      <w:pPr>
        <w:shd w:val="clear" w:color="auto" w:fill="FFFFFF"/>
        <w:spacing w:after="0" w:line="240" w:lineRule="auto"/>
        <w:ind w:firstLine="709"/>
        <w:jc w:val="center"/>
        <w:rPr>
          <w:rFonts w:ascii="Times New Roman" w:hAnsi="Times New Roman" w:cs="Times New Roman"/>
          <w:b/>
          <w:bCs/>
          <w:color w:val="000000"/>
          <w:sz w:val="24"/>
          <w:szCs w:val="24"/>
        </w:rPr>
      </w:pP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b/>
          <w:bCs/>
          <w:color w:val="000000"/>
          <w:sz w:val="24"/>
          <w:szCs w:val="24"/>
        </w:rPr>
        <w:t>ХОДАТАЙСТВО</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b/>
          <w:bCs/>
          <w:color w:val="000000"/>
          <w:sz w:val="24"/>
          <w:szCs w:val="24"/>
        </w:rPr>
        <w:t>об отнесении земель или земельных участков</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b/>
          <w:bCs/>
          <w:color w:val="000000"/>
          <w:sz w:val="24"/>
          <w:szCs w:val="24"/>
        </w:rPr>
        <w:t>в составе таких земель к определенной категории</w:t>
      </w:r>
    </w:p>
    <w:p w:rsidR="001368DF" w:rsidRPr="001368DF" w:rsidRDefault="001368DF" w:rsidP="001368DF">
      <w:pPr>
        <w:shd w:val="clear" w:color="auto" w:fill="FFFFFF"/>
        <w:spacing w:after="0" w:line="240" w:lineRule="auto"/>
        <w:ind w:firstLine="709"/>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Прошу отнести землю (земельный участок), имеющу</w:t>
      </w:r>
      <w:proofErr w:type="gramStart"/>
      <w:r w:rsidRPr="001368DF">
        <w:rPr>
          <w:rFonts w:ascii="Times New Roman" w:hAnsi="Times New Roman" w:cs="Times New Roman"/>
          <w:color w:val="000000"/>
          <w:sz w:val="24"/>
          <w:szCs w:val="24"/>
        </w:rPr>
        <w:t>ю(</w:t>
      </w:r>
      <w:proofErr w:type="spellStart"/>
      <w:proofErr w:type="gramEnd"/>
      <w:r w:rsidRPr="001368DF">
        <w:rPr>
          <w:rFonts w:ascii="Times New Roman" w:hAnsi="Times New Roman" w:cs="Times New Roman"/>
          <w:color w:val="000000"/>
          <w:sz w:val="24"/>
          <w:szCs w:val="24"/>
        </w:rPr>
        <w:t>ий</w:t>
      </w:r>
      <w:proofErr w:type="spellEnd"/>
      <w:r w:rsidRPr="001368DF">
        <w:rPr>
          <w:rFonts w:ascii="Times New Roman" w:hAnsi="Times New Roman" w:cs="Times New Roman"/>
          <w:color w:val="000000"/>
          <w:sz w:val="24"/>
          <w:szCs w:val="24"/>
        </w:rPr>
        <w:t>) следующие характеристики:</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Адрес, границы и месторасположение__________________________________</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__________________________________________________________________ </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площадь_</w:t>
      </w:r>
      <w:r w:rsidRPr="001368DF">
        <w:rPr>
          <w:rFonts w:ascii="Times New Roman" w:hAnsi="Times New Roman" w:cs="Times New Roman"/>
          <w:color w:val="000000"/>
          <w:sz w:val="24"/>
          <w:szCs w:val="24"/>
          <w:u w:val="single"/>
        </w:rPr>
        <w:t>__________________________________________________________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i/>
          <w:iCs/>
          <w:color w:val="000000"/>
          <w:sz w:val="24"/>
          <w:szCs w:val="24"/>
        </w:rPr>
        <w:t>(указывается только для земельных участков)</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xml:space="preserve">кадастровый номер </w:t>
      </w:r>
      <w:r w:rsidRPr="001368DF">
        <w:rPr>
          <w:rFonts w:ascii="Times New Roman" w:hAnsi="Times New Roman" w:cs="Times New Roman"/>
          <w:color w:val="000000"/>
          <w:sz w:val="24"/>
          <w:szCs w:val="24"/>
          <w:u w:val="single"/>
        </w:rPr>
        <w:t>_________________________________________________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i/>
          <w:iCs/>
          <w:color w:val="000000"/>
          <w:sz w:val="24"/>
          <w:szCs w:val="24"/>
        </w:rPr>
        <w:t>(указывается только для земельных участков)</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xml:space="preserve">к категории земель </w:t>
      </w:r>
      <w:r w:rsidRPr="001368DF">
        <w:rPr>
          <w:rFonts w:ascii="Times New Roman" w:hAnsi="Times New Roman" w:cs="Times New Roman"/>
          <w:color w:val="000000"/>
          <w:sz w:val="24"/>
          <w:szCs w:val="24"/>
          <w:u w:val="single"/>
        </w:rPr>
        <w:t>_________________________________________________</w:t>
      </w:r>
    </w:p>
    <w:p w:rsidR="001368DF" w:rsidRPr="001368DF" w:rsidRDefault="001368DF" w:rsidP="001368DF">
      <w:pPr>
        <w:shd w:val="clear" w:color="auto" w:fill="FFFFFF"/>
        <w:spacing w:after="0" w:line="240" w:lineRule="auto"/>
        <w:rPr>
          <w:rFonts w:ascii="Times New Roman" w:hAnsi="Times New Roman" w:cs="Times New Roman"/>
          <w:color w:val="000000"/>
          <w:sz w:val="24"/>
          <w:szCs w:val="24"/>
        </w:rPr>
      </w:pPr>
      <w:proofErr w:type="gramStart"/>
      <w:r w:rsidRPr="001368DF">
        <w:rPr>
          <w:rFonts w:ascii="Times New Roman" w:hAnsi="Times New Roman" w:cs="Times New Roman"/>
          <w:i/>
          <w:iCs/>
          <w:color w:val="000000"/>
          <w:sz w:val="24"/>
          <w:szCs w:val="24"/>
        </w:rPr>
        <w:t>(указывается  категория  земель,  к которой предполагается отнести землю (земельный участок)</w:t>
      </w:r>
      <w:proofErr w:type="gramEnd"/>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для _______________________________________________________________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i/>
          <w:iCs/>
          <w:color w:val="000000"/>
          <w:sz w:val="24"/>
          <w:szCs w:val="24"/>
        </w:rPr>
        <w:t>(указывается обоснование отнесения земли (земельного участка))</w:t>
      </w:r>
    </w:p>
    <w:p w:rsidR="001368DF" w:rsidRPr="001368DF" w:rsidRDefault="001368DF" w:rsidP="001368DF">
      <w:pPr>
        <w:shd w:val="clear" w:color="auto" w:fill="FFFFFF"/>
        <w:spacing w:after="0" w:line="240" w:lineRule="auto"/>
        <w:ind w:firstLine="709"/>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Земельный участок принадлежит________________________________________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proofErr w:type="gramStart"/>
      <w:r w:rsidRPr="001368DF">
        <w:rPr>
          <w:rFonts w:ascii="Times New Roman" w:hAnsi="Times New Roman" w:cs="Times New Roman"/>
          <w:i/>
          <w:iCs/>
          <w:color w:val="000000"/>
          <w:sz w:val="24"/>
          <w:szCs w:val="24"/>
        </w:rPr>
        <w:t>(указывается правообладатель земли (земельного участка)</w:t>
      </w:r>
      <w:proofErr w:type="gramEnd"/>
    </w:p>
    <w:p w:rsidR="001368DF" w:rsidRPr="001368DF" w:rsidRDefault="001368DF" w:rsidP="001368DF">
      <w:pPr>
        <w:spacing w:after="0" w:line="240" w:lineRule="auto"/>
        <w:rPr>
          <w:rFonts w:ascii="Times New Roman" w:hAnsi="Times New Roman" w:cs="Times New Roman"/>
          <w:sz w:val="24"/>
          <w:szCs w:val="24"/>
        </w:rPr>
      </w:pPr>
      <w:r w:rsidRPr="001368DF">
        <w:rPr>
          <w:rFonts w:ascii="Times New Roman" w:hAnsi="Times New Roman" w:cs="Times New Roman"/>
          <w:sz w:val="24"/>
          <w:szCs w:val="24"/>
        </w:rPr>
        <w:t>На праве_____________________________________________________________</w:t>
      </w:r>
    </w:p>
    <w:p w:rsidR="001368DF" w:rsidRPr="001368DF" w:rsidRDefault="001368DF" w:rsidP="001368DF">
      <w:pPr>
        <w:spacing w:after="0" w:line="240" w:lineRule="auto"/>
        <w:ind w:firstLine="709"/>
        <w:jc w:val="center"/>
        <w:rPr>
          <w:rFonts w:ascii="Times New Roman" w:hAnsi="Times New Roman" w:cs="Times New Roman"/>
          <w:i/>
          <w:sz w:val="24"/>
          <w:szCs w:val="24"/>
        </w:rPr>
      </w:pPr>
      <w:r w:rsidRPr="001368DF">
        <w:rPr>
          <w:rFonts w:ascii="Times New Roman" w:hAnsi="Times New Roman" w:cs="Times New Roman"/>
          <w:i/>
          <w:sz w:val="24"/>
          <w:szCs w:val="24"/>
        </w:rPr>
        <w:t>(указывается право на землю (земельный участок))</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p>
    <w:p w:rsidR="001368DF" w:rsidRPr="001368DF" w:rsidRDefault="001368DF" w:rsidP="001368DF">
      <w:pPr>
        <w:shd w:val="clear" w:color="auto" w:fill="FFFFFF"/>
        <w:spacing w:after="0" w:line="240" w:lineRule="auto"/>
        <w:ind w:firstLine="709"/>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w:t>
      </w:r>
    </w:p>
    <w:p w:rsidR="001368DF" w:rsidRPr="001368DF" w:rsidRDefault="001368DF" w:rsidP="001368DF">
      <w:pPr>
        <w:spacing w:after="0" w:line="240" w:lineRule="auto"/>
        <w:contextualSpacing/>
        <w:rPr>
          <w:rFonts w:ascii="Times New Roman" w:hAnsi="Times New Roman" w:cs="Times New Roman"/>
          <w:sz w:val="24"/>
          <w:szCs w:val="24"/>
        </w:rPr>
      </w:pPr>
      <w:r w:rsidRPr="001368DF">
        <w:rPr>
          <w:rFonts w:ascii="Times New Roman" w:hAnsi="Times New Roman" w:cs="Times New Roman"/>
          <w:sz w:val="24"/>
          <w:szCs w:val="24"/>
        </w:rPr>
        <w:t>Мною выбирается следующий способ выдачи конечного результата:</w:t>
      </w:r>
    </w:p>
    <w:p w:rsidR="001368DF" w:rsidRPr="001368DF" w:rsidRDefault="001368DF" w:rsidP="001368DF">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1"/>
      </w:tblGrid>
      <w:tr w:rsidR="001368DF" w:rsidRPr="001368DF" w:rsidTr="007D750B">
        <w:tc>
          <w:tcPr>
            <w:tcW w:w="817" w:type="dxa"/>
            <w:tcBorders>
              <w:right w:val="single" w:sz="4" w:space="0" w:color="auto"/>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p>
        </w:tc>
        <w:tc>
          <w:tcPr>
            <w:tcW w:w="9321" w:type="dxa"/>
            <w:tcBorders>
              <w:top w:val="nil"/>
              <w:left w:val="single" w:sz="4" w:space="0" w:color="auto"/>
              <w:bottom w:val="nil"/>
              <w:right w:val="nil"/>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Направить почтой по указанному адресу</w:t>
            </w:r>
          </w:p>
        </w:tc>
      </w:tr>
    </w:tbl>
    <w:p w:rsidR="001368DF" w:rsidRPr="001368DF" w:rsidRDefault="001368DF" w:rsidP="001368DF">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1"/>
      </w:tblGrid>
      <w:tr w:rsidR="001368DF" w:rsidRPr="001368DF" w:rsidTr="007D750B">
        <w:tc>
          <w:tcPr>
            <w:tcW w:w="817" w:type="dxa"/>
            <w:tcBorders>
              <w:right w:val="single" w:sz="4" w:space="0" w:color="auto"/>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p>
        </w:tc>
        <w:tc>
          <w:tcPr>
            <w:tcW w:w="9321" w:type="dxa"/>
            <w:tcBorders>
              <w:top w:val="nil"/>
              <w:left w:val="single" w:sz="4" w:space="0" w:color="auto"/>
              <w:bottom w:val="nil"/>
              <w:right w:val="nil"/>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Выдать на руки мне или моему представителю</w:t>
            </w:r>
          </w:p>
        </w:tc>
      </w:tr>
    </w:tbl>
    <w:p w:rsidR="001368DF" w:rsidRPr="001368DF" w:rsidRDefault="001368DF" w:rsidP="001368DF">
      <w:pPr>
        <w:spacing w:after="0" w:line="240" w:lineRule="auto"/>
        <w:ind w:firstLine="709"/>
        <w:contextualSpacing/>
        <w:rPr>
          <w:rFonts w:ascii="Times New Roman" w:hAnsi="Times New Roman" w:cs="Times New Roman"/>
          <w:sz w:val="24"/>
          <w:szCs w:val="24"/>
        </w:rPr>
      </w:pPr>
    </w:p>
    <w:p w:rsidR="001368DF" w:rsidRPr="001368DF" w:rsidRDefault="001368DF" w:rsidP="001368DF">
      <w:pPr>
        <w:spacing w:after="0" w:line="240" w:lineRule="auto"/>
        <w:contextualSpacing/>
        <w:rPr>
          <w:rFonts w:ascii="Times New Roman" w:hAnsi="Times New Roman" w:cs="Times New Roman"/>
          <w:sz w:val="24"/>
          <w:szCs w:val="24"/>
        </w:rPr>
      </w:pPr>
      <w:r w:rsidRPr="001368DF">
        <w:rPr>
          <w:rFonts w:ascii="Times New Roman" w:hAnsi="Times New Roman" w:cs="Times New Roman"/>
          <w:sz w:val="24"/>
          <w:szCs w:val="24"/>
        </w:rPr>
        <w:t>Даю согласие на обработку моих персональных данных _____________________</w:t>
      </w:r>
    </w:p>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8DF">
        <w:rPr>
          <w:rFonts w:ascii="Times New Roman" w:hAnsi="Times New Roman" w:cs="Times New Roman"/>
          <w:sz w:val="24"/>
          <w:szCs w:val="24"/>
        </w:rPr>
        <w:t xml:space="preserve"> подпись</w:t>
      </w:r>
    </w:p>
    <w:p w:rsidR="001368DF" w:rsidRPr="001368DF" w:rsidRDefault="001368DF" w:rsidP="001368DF">
      <w:pPr>
        <w:spacing w:after="0" w:line="240" w:lineRule="auto"/>
        <w:ind w:firstLine="709"/>
        <w:contextualSpacing/>
        <w:rPr>
          <w:rFonts w:ascii="Times New Roman" w:hAnsi="Times New Roman" w:cs="Times New Roman"/>
          <w:sz w:val="24"/>
          <w:szCs w:val="24"/>
        </w:rPr>
      </w:pPr>
    </w:p>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lastRenderedPageBreak/>
        <w:t>___________                                   ______________                    ________________</w:t>
      </w:r>
    </w:p>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 xml:space="preserve"> дата                                                    подпись                                      Ф.И.О.</w:t>
      </w:r>
    </w:p>
    <w:p w:rsidR="001368DF" w:rsidRPr="001368DF" w:rsidRDefault="001368DF" w:rsidP="001368DF">
      <w:pPr>
        <w:spacing w:after="0" w:line="240" w:lineRule="auto"/>
        <w:ind w:left="3484" w:right="3371" w:firstLine="709"/>
        <w:jc w:val="center"/>
        <w:rPr>
          <w:rFonts w:ascii="Times New Roman" w:hAnsi="Times New Roman" w:cs="Times New Roman"/>
          <w:sz w:val="24"/>
          <w:szCs w:val="24"/>
        </w:rPr>
      </w:pPr>
    </w:p>
    <w:p w:rsidR="001368DF" w:rsidRPr="001368DF" w:rsidRDefault="001368DF" w:rsidP="001368DF">
      <w:pPr>
        <w:spacing w:after="0" w:line="240" w:lineRule="auto"/>
        <w:ind w:left="3484" w:right="3371" w:firstLine="709"/>
        <w:jc w:val="center"/>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368DF" w:rsidRDefault="001368DF"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140078" w:rsidRDefault="00140078" w:rsidP="00082662">
      <w:pPr>
        <w:spacing w:after="0" w:line="240" w:lineRule="auto"/>
        <w:jc w:val="right"/>
        <w:rPr>
          <w:rFonts w:ascii="Times New Roman" w:hAnsi="Times New Roman" w:cs="Times New Roman"/>
          <w:sz w:val="24"/>
          <w:szCs w:val="24"/>
        </w:rPr>
      </w:pPr>
    </w:p>
    <w:p w:rsidR="00484145" w:rsidRPr="00AC60A5" w:rsidRDefault="00484145" w:rsidP="00082662">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Приложение №</w:t>
      </w:r>
      <w:r w:rsidR="00071EE9">
        <w:rPr>
          <w:rFonts w:ascii="Times New Roman" w:hAnsi="Times New Roman" w:cs="Times New Roman"/>
          <w:sz w:val="24"/>
          <w:szCs w:val="24"/>
        </w:rPr>
        <w:t xml:space="preserve"> 3</w:t>
      </w:r>
      <w:r w:rsidRPr="00AC60A5">
        <w:rPr>
          <w:rFonts w:ascii="Times New Roman" w:hAnsi="Times New Roman" w:cs="Times New Roman"/>
          <w:sz w:val="24"/>
          <w:szCs w:val="24"/>
        </w:rPr>
        <w:t xml:space="preserve"> </w:t>
      </w:r>
    </w:p>
    <w:p w:rsidR="00484145" w:rsidRPr="00AC60A5" w:rsidRDefault="00FA5630" w:rsidP="00484145">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484145" w:rsidRPr="00AC60A5">
        <w:rPr>
          <w:rFonts w:ascii="Times New Roman" w:hAnsi="Times New Roman" w:cs="Times New Roman"/>
          <w:sz w:val="24"/>
          <w:szCs w:val="24"/>
        </w:rPr>
        <w:t>дминистра</w:t>
      </w:r>
      <w:r w:rsidR="00997DA9">
        <w:rPr>
          <w:rFonts w:ascii="Times New Roman" w:hAnsi="Times New Roman" w:cs="Times New Roman"/>
          <w:sz w:val="24"/>
          <w:szCs w:val="24"/>
        </w:rPr>
        <w:t>тивному регламенту, утвержденному</w:t>
      </w:r>
      <w:r w:rsidR="00484145" w:rsidRPr="00AC60A5">
        <w:rPr>
          <w:rFonts w:ascii="Times New Roman" w:hAnsi="Times New Roman" w:cs="Times New Roman"/>
          <w:sz w:val="24"/>
          <w:szCs w:val="24"/>
        </w:rPr>
        <w:t xml:space="preserve"> </w:t>
      </w:r>
      <w:r w:rsidR="00CF2376">
        <w:rPr>
          <w:rFonts w:ascii="Times New Roman" w:hAnsi="Times New Roman" w:cs="Times New Roman"/>
          <w:sz w:val="24"/>
          <w:szCs w:val="24"/>
        </w:rPr>
        <w:t>п</w:t>
      </w:r>
      <w:r w:rsidR="00484145" w:rsidRPr="00AC60A5">
        <w:rPr>
          <w:rFonts w:ascii="Times New Roman" w:hAnsi="Times New Roman" w:cs="Times New Roman"/>
          <w:sz w:val="24"/>
          <w:szCs w:val="24"/>
        </w:rPr>
        <w:t xml:space="preserve">остановлением </w:t>
      </w:r>
    </w:p>
    <w:p w:rsidR="00484145" w:rsidRPr="00AC60A5" w:rsidRDefault="00484145" w:rsidP="00484145">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872B32" w:rsidRPr="005E30E7" w:rsidRDefault="00484145" w:rsidP="00872B3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C91957">
        <w:rPr>
          <w:rFonts w:ascii="Times New Roman" w:hAnsi="Times New Roman" w:cs="Times New Roman"/>
          <w:sz w:val="24"/>
          <w:szCs w:val="24"/>
        </w:rPr>
        <w:t xml:space="preserve">от </w:t>
      </w:r>
      <w:r w:rsidR="00350597">
        <w:rPr>
          <w:rFonts w:ascii="Times New Roman" w:hAnsi="Times New Roman" w:cs="Times New Roman"/>
          <w:sz w:val="24"/>
          <w:szCs w:val="24"/>
        </w:rPr>
        <w:t xml:space="preserve">18.10.2022 </w:t>
      </w:r>
      <w:r w:rsidR="00872B32" w:rsidRPr="005E30E7">
        <w:rPr>
          <w:rFonts w:ascii="Times New Roman" w:hAnsi="Times New Roman" w:cs="Times New Roman"/>
          <w:sz w:val="24"/>
          <w:szCs w:val="24"/>
        </w:rPr>
        <w:t>№</w:t>
      </w:r>
      <w:r w:rsidR="00726A17">
        <w:rPr>
          <w:rFonts w:ascii="Times New Roman" w:hAnsi="Times New Roman" w:cs="Times New Roman"/>
          <w:sz w:val="24"/>
          <w:szCs w:val="24"/>
        </w:rPr>
        <w:t xml:space="preserve"> 95</w:t>
      </w:r>
      <w:r w:rsidR="00C91957">
        <w:rPr>
          <w:rFonts w:ascii="Times New Roman" w:hAnsi="Times New Roman" w:cs="Times New Roman"/>
          <w:sz w:val="24"/>
          <w:szCs w:val="24"/>
        </w:rPr>
        <w:t xml:space="preserve"> </w:t>
      </w:r>
      <w:r w:rsidR="00872B32">
        <w:rPr>
          <w:rFonts w:ascii="Times New Roman" w:hAnsi="Times New Roman" w:cs="Times New Roman"/>
          <w:sz w:val="24"/>
          <w:szCs w:val="24"/>
        </w:rPr>
        <w:t xml:space="preserve"> </w:t>
      </w:r>
    </w:p>
    <w:p w:rsidR="00484145" w:rsidRDefault="00484145" w:rsidP="00872B32">
      <w:pPr>
        <w:spacing w:after="0"/>
        <w:jc w:val="right"/>
        <w:rPr>
          <w:rFonts w:ascii="Times New Roman" w:hAnsi="Times New Roman"/>
          <w:szCs w:val="24"/>
        </w:rPr>
      </w:pP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Главе поселения</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от ___________________________________________</w:t>
      </w:r>
    </w:p>
    <w:p w:rsidR="00140078" w:rsidRPr="00140078" w:rsidRDefault="00140078" w:rsidP="00140078">
      <w:pPr>
        <w:spacing w:after="0" w:line="240" w:lineRule="auto"/>
        <w:ind w:left="3969" w:firstLine="709"/>
        <w:contextualSpacing/>
        <w:jc w:val="center"/>
        <w:rPr>
          <w:rFonts w:ascii="Times New Roman" w:hAnsi="Times New Roman" w:cs="Times New Roman"/>
          <w:sz w:val="24"/>
          <w:szCs w:val="24"/>
        </w:rPr>
      </w:pPr>
      <w:r w:rsidRPr="00140078">
        <w:rPr>
          <w:rFonts w:ascii="Times New Roman" w:hAnsi="Times New Roman" w:cs="Times New Roman"/>
          <w:sz w:val="24"/>
          <w:szCs w:val="24"/>
        </w:rPr>
        <w:t>(ФИО заявителя полностью)</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proofErr w:type="spellStart"/>
      <w:r w:rsidRPr="00140078">
        <w:rPr>
          <w:rFonts w:ascii="Times New Roman" w:hAnsi="Times New Roman" w:cs="Times New Roman"/>
          <w:sz w:val="24"/>
          <w:szCs w:val="24"/>
        </w:rPr>
        <w:t>паспорт</w:t>
      </w:r>
      <w:proofErr w:type="gramStart"/>
      <w:r w:rsidRPr="00140078">
        <w:rPr>
          <w:rFonts w:ascii="Times New Roman" w:hAnsi="Times New Roman" w:cs="Times New Roman"/>
          <w:sz w:val="24"/>
          <w:szCs w:val="24"/>
        </w:rPr>
        <w:t>:с</w:t>
      </w:r>
      <w:proofErr w:type="gramEnd"/>
      <w:r w:rsidRPr="00140078">
        <w:rPr>
          <w:rFonts w:ascii="Times New Roman" w:hAnsi="Times New Roman" w:cs="Times New Roman"/>
          <w:sz w:val="24"/>
          <w:szCs w:val="24"/>
        </w:rPr>
        <w:t>ерия___________№___________________</w:t>
      </w:r>
      <w:proofErr w:type="spellEnd"/>
      <w:r w:rsidRPr="00140078">
        <w:rPr>
          <w:rFonts w:ascii="Times New Roman" w:hAnsi="Times New Roman" w:cs="Times New Roman"/>
          <w:sz w:val="24"/>
          <w:szCs w:val="24"/>
        </w:rPr>
        <w:t>,</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выдан_______________________________________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proofErr w:type="gramStart"/>
      <w:r w:rsidRPr="00140078">
        <w:rPr>
          <w:rFonts w:ascii="Times New Roman" w:hAnsi="Times New Roman" w:cs="Times New Roman"/>
          <w:sz w:val="24"/>
          <w:szCs w:val="24"/>
        </w:rPr>
        <w:t>действующий</w:t>
      </w:r>
      <w:proofErr w:type="gramEnd"/>
      <w:r w:rsidRPr="00140078">
        <w:rPr>
          <w:rFonts w:ascii="Times New Roman" w:hAnsi="Times New Roman" w:cs="Times New Roman"/>
          <w:sz w:val="24"/>
          <w:szCs w:val="24"/>
        </w:rPr>
        <w:t xml:space="preserve"> по доверенности от:</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Почтовый адрес заявителя:___________________________________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proofErr w:type="spellStart"/>
      <w:r w:rsidRPr="00140078">
        <w:rPr>
          <w:rFonts w:ascii="Times New Roman" w:hAnsi="Times New Roman" w:cs="Times New Roman"/>
          <w:sz w:val="24"/>
          <w:szCs w:val="24"/>
        </w:rPr>
        <w:t>телефон:__________________ИНН</w:t>
      </w:r>
      <w:proofErr w:type="spellEnd"/>
      <w:r w:rsidRPr="00140078">
        <w:rPr>
          <w:rFonts w:ascii="Times New Roman" w:hAnsi="Times New Roman" w:cs="Times New Roman"/>
          <w:sz w:val="24"/>
          <w:szCs w:val="24"/>
        </w:rPr>
        <w:t>_____________</w:t>
      </w:r>
    </w:p>
    <w:p w:rsidR="00140078" w:rsidRPr="00140078" w:rsidRDefault="00140078" w:rsidP="00140078">
      <w:pPr>
        <w:shd w:val="clear" w:color="auto" w:fill="FFFFFF"/>
        <w:spacing w:after="0" w:line="240" w:lineRule="auto"/>
        <w:ind w:firstLine="709"/>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b/>
          <w:bCs/>
          <w:color w:val="000000"/>
          <w:sz w:val="24"/>
          <w:szCs w:val="24"/>
        </w:rPr>
        <w:t>ХОДАТАЙСТВО</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b/>
          <w:bCs/>
          <w:color w:val="000000"/>
          <w:sz w:val="24"/>
          <w:szCs w:val="24"/>
        </w:rPr>
        <w:t xml:space="preserve">о переводе земель или земельных участков, находящихся в государственной или </w:t>
      </w:r>
      <w:r w:rsidRPr="00140078">
        <w:rPr>
          <w:rFonts w:ascii="Times New Roman" w:hAnsi="Times New Roman" w:cs="Times New Roman"/>
          <w:b/>
          <w:color w:val="000000"/>
          <w:sz w:val="24"/>
          <w:szCs w:val="24"/>
        </w:rPr>
        <w:t>в</w:t>
      </w:r>
      <w:r w:rsidRPr="00140078">
        <w:rPr>
          <w:rFonts w:ascii="Times New Roman" w:hAnsi="Times New Roman" w:cs="Times New Roman"/>
          <w:color w:val="000000"/>
          <w:sz w:val="24"/>
          <w:szCs w:val="24"/>
        </w:rPr>
        <w:t xml:space="preserve"> </w:t>
      </w:r>
      <w:r w:rsidRPr="00140078">
        <w:rPr>
          <w:rFonts w:ascii="Times New Roman" w:hAnsi="Times New Roman" w:cs="Times New Roman"/>
          <w:b/>
          <w:bCs/>
          <w:color w:val="000000"/>
          <w:sz w:val="24"/>
          <w:szCs w:val="24"/>
        </w:rPr>
        <w:t>муниципальной собственности, в составе таких земель</w:t>
      </w:r>
      <w:r w:rsidRPr="00140078">
        <w:rPr>
          <w:rFonts w:ascii="Times New Roman" w:hAnsi="Times New Roman" w:cs="Times New Roman"/>
          <w:color w:val="000000"/>
          <w:sz w:val="24"/>
          <w:szCs w:val="24"/>
        </w:rPr>
        <w:t xml:space="preserve"> </w:t>
      </w:r>
      <w:r w:rsidRPr="00140078">
        <w:rPr>
          <w:rFonts w:ascii="Times New Roman" w:hAnsi="Times New Roman" w:cs="Times New Roman"/>
          <w:b/>
          <w:bCs/>
          <w:color w:val="000000"/>
          <w:sz w:val="24"/>
          <w:szCs w:val="24"/>
        </w:rPr>
        <w:t>из одной категории в другую</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Прошу перевести землю (земельный участок), имеющу</w:t>
      </w:r>
      <w:proofErr w:type="gramStart"/>
      <w:r w:rsidRPr="00140078">
        <w:rPr>
          <w:rFonts w:ascii="Times New Roman" w:hAnsi="Times New Roman" w:cs="Times New Roman"/>
          <w:color w:val="000000"/>
          <w:sz w:val="24"/>
          <w:szCs w:val="24"/>
        </w:rPr>
        <w:t>ю(</w:t>
      </w:r>
      <w:proofErr w:type="spellStart"/>
      <w:proofErr w:type="gramEnd"/>
      <w:r w:rsidRPr="00140078">
        <w:rPr>
          <w:rFonts w:ascii="Times New Roman" w:hAnsi="Times New Roman" w:cs="Times New Roman"/>
          <w:color w:val="000000"/>
          <w:sz w:val="24"/>
          <w:szCs w:val="24"/>
        </w:rPr>
        <w:t>ий</w:t>
      </w:r>
      <w:proofErr w:type="spellEnd"/>
      <w:r w:rsidRPr="00140078">
        <w:rPr>
          <w:rFonts w:ascii="Times New Roman" w:hAnsi="Times New Roman" w:cs="Times New Roman"/>
          <w:color w:val="000000"/>
          <w:sz w:val="24"/>
          <w:szCs w:val="24"/>
        </w:rPr>
        <w:t>) следующие характеристики:</w:t>
      </w:r>
    </w:p>
    <w:p w:rsidR="00140078" w:rsidRPr="00140078" w:rsidRDefault="00140078" w:rsidP="00140078">
      <w:pPr>
        <w:shd w:val="clear" w:color="auto" w:fill="FFFFFF"/>
        <w:spacing w:after="0" w:line="240" w:lineRule="auto"/>
        <w:ind w:firstLine="709"/>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Адрес, границы и месторасположение__________________________________</w:t>
      </w: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__________________________________________________________________</w:t>
      </w:r>
    </w:p>
    <w:p w:rsidR="00140078" w:rsidRPr="00140078" w:rsidRDefault="00140078" w:rsidP="00140078">
      <w:pPr>
        <w:shd w:val="clear" w:color="auto" w:fill="FFFFFF"/>
        <w:spacing w:after="0" w:line="240" w:lineRule="auto"/>
        <w:ind w:firstLine="709"/>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площадь___________________________________________________________</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(указывается только для земельных участков)</w:t>
      </w: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кадастровый номер _________________________________________________</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(указывается только для земельных участков)</w:t>
      </w: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из категории земель _________________________________________________</w:t>
      </w:r>
    </w:p>
    <w:p w:rsidR="00140078" w:rsidRPr="00140078" w:rsidRDefault="00140078" w:rsidP="00140078">
      <w:pPr>
        <w:shd w:val="clear" w:color="auto" w:fill="FFFFFF"/>
        <w:spacing w:after="0" w:line="240" w:lineRule="auto"/>
        <w:ind w:firstLine="709"/>
        <w:rPr>
          <w:rFonts w:ascii="Times New Roman" w:hAnsi="Times New Roman" w:cs="Times New Roman"/>
          <w:color w:val="000000"/>
          <w:sz w:val="24"/>
          <w:szCs w:val="24"/>
        </w:rPr>
      </w:pPr>
      <w:proofErr w:type="gramStart"/>
      <w:r w:rsidRPr="00140078">
        <w:rPr>
          <w:rFonts w:ascii="Times New Roman" w:hAnsi="Times New Roman" w:cs="Times New Roman"/>
          <w:i/>
          <w:iCs/>
          <w:color w:val="000000"/>
          <w:sz w:val="24"/>
          <w:szCs w:val="24"/>
        </w:rPr>
        <w:t>(указывается категория земель, к которой принадлежит земля (земельный участок)</w:t>
      </w:r>
      <w:proofErr w:type="gramEnd"/>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в  настоящее  время)</w:t>
      </w: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в категорию земель _________________________________________________</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proofErr w:type="gramStart"/>
      <w:r w:rsidRPr="00140078">
        <w:rPr>
          <w:rFonts w:ascii="Times New Roman" w:hAnsi="Times New Roman" w:cs="Times New Roman"/>
          <w:i/>
          <w:iCs/>
          <w:color w:val="000000"/>
          <w:sz w:val="24"/>
          <w:szCs w:val="24"/>
        </w:rPr>
        <w:t>(указывается  категория  земель,  в которую предполагается   осуществить  перевод  земли (земельного участка)</w:t>
      </w:r>
      <w:proofErr w:type="gramEnd"/>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для _</w:t>
      </w:r>
      <w:r w:rsidRPr="00140078">
        <w:rPr>
          <w:rFonts w:ascii="Times New Roman" w:hAnsi="Times New Roman" w:cs="Times New Roman"/>
          <w:color w:val="000000"/>
          <w:sz w:val="24"/>
          <w:szCs w:val="24"/>
          <w:u w:val="single"/>
        </w:rPr>
        <w:t>______________________________________________________________</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(указывается обоснование отнесения земли (земельного участка))</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p>
    <w:p w:rsidR="00140078" w:rsidRPr="00140078" w:rsidRDefault="00140078" w:rsidP="00140078">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Земельный участок принадлежит__</w:t>
      </w:r>
      <w:r w:rsidRPr="00140078">
        <w:rPr>
          <w:rFonts w:ascii="Times New Roman" w:hAnsi="Times New Roman" w:cs="Times New Roman"/>
          <w:color w:val="000000"/>
          <w:sz w:val="24"/>
          <w:szCs w:val="24"/>
          <w:u w:val="single"/>
        </w:rPr>
        <w:t>______________________________________</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 xml:space="preserve">                                                  </w:t>
      </w:r>
      <w:proofErr w:type="gramStart"/>
      <w:r w:rsidRPr="00140078">
        <w:rPr>
          <w:rFonts w:ascii="Times New Roman" w:hAnsi="Times New Roman" w:cs="Times New Roman"/>
          <w:i/>
          <w:iCs/>
          <w:color w:val="000000"/>
          <w:sz w:val="24"/>
          <w:szCs w:val="24"/>
        </w:rPr>
        <w:t>(указывается правообладатель земли (земельного участка)</w:t>
      </w:r>
      <w:proofErr w:type="gramEnd"/>
    </w:p>
    <w:p w:rsidR="00140078" w:rsidRPr="00140078" w:rsidRDefault="00140078" w:rsidP="00140078">
      <w:pPr>
        <w:spacing w:after="0" w:line="240" w:lineRule="auto"/>
        <w:rPr>
          <w:rFonts w:ascii="Times New Roman" w:hAnsi="Times New Roman" w:cs="Times New Roman"/>
          <w:sz w:val="24"/>
          <w:szCs w:val="24"/>
          <w:u w:val="single"/>
        </w:rPr>
      </w:pPr>
      <w:r w:rsidRPr="00140078">
        <w:rPr>
          <w:rFonts w:ascii="Times New Roman" w:hAnsi="Times New Roman" w:cs="Times New Roman"/>
          <w:sz w:val="24"/>
          <w:szCs w:val="24"/>
        </w:rPr>
        <w:t>На праве_</w:t>
      </w:r>
      <w:r w:rsidRPr="00140078">
        <w:rPr>
          <w:rFonts w:ascii="Times New Roman" w:hAnsi="Times New Roman" w:cs="Times New Roman"/>
          <w:sz w:val="24"/>
          <w:szCs w:val="24"/>
          <w:u w:val="single"/>
        </w:rPr>
        <w:t>________________________________________________________</w:t>
      </w:r>
    </w:p>
    <w:p w:rsidR="00140078" w:rsidRPr="00140078" w:rsidRDefault="00140078" w:rsidP="00140078">
      <w:pPr>
        <w:spacing w:after="0" w:line="240" w:lineRule="auto"/>
        <w:ind w:firstLine="709"/>
        <w:jc w:val="center"/>
        <w:rPr>
          <w:rFonts w:ascii="Times New Roman" w:hAnsi="Times New Roman" w:cs="Times New Roman"/>
          <w:sz w:val="24"/>
          <w:szCs w:val="24"/>
        </w:rPr>
      </w:pPr>
      <w:proofErr w:type="gramStart"/>
      <w:r w:rsidRPr="00140078">
        <w:rPr>
          <w:rFonts w:ascii="Times New Roman" w:hAnsi="Times New Roman" w:cs="Times New Roman"/>
          <w:sz w:val="24"/>
          <w:szCs w:val="24"/>
        </w:rPr>
        <w:t>(указывается право на землю (земельный участок)</w:t>
      </w:r>
      <w:proofErr w:type="gramEnd"/>
    </w:p>
    <w:p w:rsidR="00140078" w:rsidRPr="00140078" w:rsidRDefault="00140078" w:rsidP="00140078">
      <w:pPr>
        <w:spacing w:after="0" w:line="240" w:lineRule="auto"/>
        <w:ind w:firstLine="709"/>
        <w:jc w:val="center"/>
        <w:rPr>
          <w:rFonts w:ascii="Times New Roman" w:hAnsi="Times New Roman" w:cs="Times New Roman"/>
          <w:sz w:val="24"/>
          <w:szCs w:val="24"/>
        </w:rPr>
      </w:pPr>
    </w:p>
    <w:p w:rsidR="00140078" w:rsidRPr="00140078" w:rsidRDefault="00140078" w:rsidP="00140078">
      <w:pPr>
        <w:spacing w:after="0" w:line="240" w:lineRule="auto"/>
        <w:ind w:firstLine="709"/>
        <w:jc w:val="center"/>
        <w:rPr>
          <w:rFonts w:ascii="Times New Roman" w:hAnsi="Times New Roman" w:cs="Times New Roman"/>
          <w:sz w:val="24"/>
          <w:szCs w:val="24"/>
        </w:rPr>
      </w:pPr>
    </w:p>
    <w:p w:rsidR="00140078" w:rsidRPr="00140078" w:rsidRDefault="00140078" w:rsidP="00140078">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Мною выбирается следующий способ выдачи конечного результата:</w:t>
      </w:r>
    </w:p>
    <w:p w:rsidR="00140078" w:rsidRPr="00140078" w:rsidRDefault="00140078" w:rsidP="00140078">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1"/>
      </w:tblGrid>
      <w:tr w:rsidR="00140078" w:rsidRPr="00140078" w:rsidTr="007D750B">
        <w:tc>
          <w:tcPr>
            <w:tcW w:w="817" w:type="dxa"/>
            <w:tcBorders>
              <w:right w:val="single" w:sz="4" w:space="0" w:color="auto"/>
            </w:tcBorders>
          </w:tcPr>
          <w:p w:rsidR="00140078" w:rsidRPr="00140078" w:rsidRDefault="00140078" w:rsidP="00140078">
            <w:pPr>
              <w:spacing w:after="0" w:line="240" w:lineRule="auto"/>
              <w:ind w:firstLine="709"/>
              <w:contextualSpacing/>
              <w:rPr>
                <w:rFonts w:ascii="Times New Roman" w:hAnsi="Times New Roman" w:cs="Times New Roman"/>
                <w:sz w:val="24"/>
                <w:szCs w:val="24"/>
              </w:rPr>
            </w:pPr>
          </w:p>
        </w:tc>
        <w:tc>
          <w:tcPr>
            <w:tcW w:w="9321" w:type="dxa"/>
            <w:tcBorders>
              <w:top w:val="nil"/>
              <w:left w:val="single" w:sz="4" w:space="0" w:color="auto"/>
              <w:bottom w:val="nil"/>
              <w:right w:val="nil"/>
            </w:tcBorders>
          </w:tcPr>
          <w:p w:rsidR="00140078" w:rsidRPr="00140078" w:rsidRDefault="00140078" w:rsidP="00140078">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Направить почтой по указанному адресу</w:t>
            </w:r>
          </w:p>
        </w:tc>
      </w:tr>
    </w:tbl>
    <w:p w:rsidR="00140078" w:rsidRPr="00140078" w:rsidRDefault="00140078" w:rsidP="00140078">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1"/>
      </w:tblGrid>
      <w:tr w:rsidR="00140078" w:rsidRPr="00140078" w:rsidTr="007D750B">
        <w:tc>
          <w:tcPr>
            <w:tcW w:w="817" w:type="dxa"/>
            <w:tcBorders>
              <w:right w:val="single" w:sz="4" w:space="0" w:color="auto"/>
            </w:tcBorders>
          </w:tcPr>
          <w:p w:rsidR="00140078" w:rsidRPr="00140078" w:rsidRDefault="00140078" w:rsidP="00140078">
            <w:pPr>
              <w:spacing w:after="0" w:line="240" w:lineRule="auto"/>
              <w:ind w:firstLine="709"/>
              <w:contextualSpacing/>
              <w:rPr>
                <w:rFonts w:ascii="Times New Roman" w:hAnsi="Times New Roman" w:cs="Times New Roman"/>
                <w:sz w:val="24"/>
                <w:szCs w:val="24"/>
              </w:rPr>
            </w:pPr>
            <w:bookmarkStart w:id="1" w:name="_GoBack" w:colFirst="1" w:colLast="1"/>
          </w:p>
        </w:tc>
        <w:tc>
          <w:tcPr>
            <w:tcW w:w="9321" w:type="dxa"/>
            <w:tcBorders>
              <w:top w:val="nil"/>
              <w:left w:val="single" w:sz="4" w:space="0" w:color="auto"/>
              <w:bottom w:val="nil"/>
              <w:right w:val="nil"/>
            </w:tcBorders>
          </w:tcPr>
          <w:p w:rsidR="00140078" w:rsidRPr="00140078" w:rsidRDefault="00140078" w:rsidP="00140078">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Выдать на руки мне или моему представителю</w:t>
            </w:r>
          </w:p>
        </w:tc>
      </w:tr>
      <w:bookmarkEnd w:id="1"/>
    </w:tbl>
    <w:p w:rsidR="00140078" w:rsidRPr="00140078" w:rsidRDefault="00140078" w:rsidP="00140078">
      <w:pPr>
        <w:spacing w:after="0" w:line="240" w:lineRule="auto"/>
        <w:ind w:firstLine="709"/>
        <w:contextualSpacing/>
        <w:rPr>
          <w:rFonts w:ascii="Times New Roman" w:hAnsi="Times New Roman" w:cs="Times New Roman"/>
          <w:sz w:val="24"/>
          <w:szCs w:val="24"/>
        </w:rPr>
      </w:pPr>
    </w:p>
    <w:p w:rsidR="00140078" w:rsidRPr="00140078" w:rsidRDefault="00140078" w:rsidP="00140078">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Даю согласие на обработку моих персональных данных__________________</w:t>
      </w:r>
    </w:p>
    <w:p w:rsidR="00140078" w:rsidRPr="00140078" w:rsidRDefault="00140078" w:rsidP="00140078">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 xml:space="preserve">                                                                                                                            подпись</w:t>
      </w:r>
    </w:p>
    <w:p w:rsidR="00140078" w:rsidRPr="00140078" w:rsidRDefault="00140078" w:rsidP="00140078">
      <w:pPr>
        <w:spacing w:after="0" w:line="240" w:lineRule="auto"/>
        <w:ind w:firstLine="709"/>
        <w:contextualSpacing/>
        <w:rPr>
          <w:rFonts w:ascii="Times New Roman" w:hAnsi="Times New Roman" w:cs="Times New Roman"/>
          <w:sz w:val="24"/>
          <w:szCs w:val="24"/>
        </w:rPr>
      </w:pPr>
    </w:p>
    <w:p w:rsidR="00140078" w:rsidRPr="00140078" w:rsidRDefault="00140078" w:rsidP="00140078">
      <w:pPr>
        <w:spacing w:after="0" w:line="240" w:lineRule="auto"/>
        <w:ind w:firstLine="709"/>
        <w:contextualSpacing/>
        <w:rPr>
          <w:rFonts w:ascii="Times New Roman" w:hAnsi="Times New Roman" w:cs="Times New Roman"/>
          <w:sz w:val="24"/>
          <w:szCs w:val="24"/>
        </w:rPr>
      </w:pPr>
    </w:p>
    <w:p w:rsidR="00140078" w:rsidRPr="00140078" w:rsidRDefault="00140078" w:rsidP="00140078">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                                _______________                 _____________________</w:t>
      </w:r>
    </w:p>
    <w:p w:rsidR="00140078" w:rsidRPr="00140078" w:rsidRDefault="00140078" w:rsidP="00140078">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 xml:space="preserve"> дата                                                    подпись                                      Ф.И.О.</w:t>
      </w:r>
    </w:p>
    <w:p w:rsidR="00140078" w:rsidRPr="00140078" w:rsidRDefault="00140078" w:rsidP="00140078">
      <w:pPr>
        <w:shd w:val="clear" w:color="auto" w:fill="FFFFFF"/>
        <w:spacing w:after="0" w:line="240" w:lineRule="auto"/>
        <w:ind w:left="284" w:firstLine="709"/>
        <w:jc w:val="both"/>
        <w:rPr>
          <w:rFonts w:ascii="Times New Roman" w:hAnsi="Times New Roman" w:cs="Times New Roman"/>
          <w:sz w:val="24"/>
          <w:szCs w:val="24"/>
        </w:rPr>
      </w:pPr>
    </w:p>
    <w:p w:rsidR="00140078" w:rsidRPr="00140078" w:rsidRDefault="00140078" w:rsidP="00140078">
      <w:pPr>
        <w:tabs>
          <w:tab w:val="left" w:pos="4678"/>
          <w:tab w:val="left" w:pos="4820"/>
        </w:tabs>
        <w:spacing w:after="0" w:line="240" w:lineRule="auto"/>
        <w:ind w:firstLine="709"/>
        <w:jc w:val="center"/>
        <w:rPr>
          <w:rFonts w:ascii="Times New Roman" w:hAnsi="Times New Roman" w:cs="Times New Roman"/>
          <w:color w:val="000000"/>
          <w:sz w:val="24"/>
          <w:szCs w:val="24"/>
        </w:rPr>
      </w:pPr>
    </w:p>
    <w:p w:rsidR="00C107A3" w:rsidRPr="00140078" w:rsidRDefault="00C107A3" w:rsidP="00140078">
      <w:pPr>
        <w:suppressAutoHyphens/>
        <w:spacing w:after="0" w:line="240" w:lineRule="auto"/>
        <w:ind w:firstLine="709"/>
        <w:jc w:val="center"/>
        <w:rPr>
          <w:rFonts w:ascii="Times New Roman" w:hAnsi="Times New Roman" w:cs="Times New Roman"/>
          <w:sz w:val="24"/>
          <w:szCs w:val="24"/>
        </w:rPr>
      </w:pPr>
    </w:p>
    <w:sectPr w:rsidR="00C107A3" w:rsidRPr="00140078" w:rsidSect="00FB2911">
      <w:headerReference w:type="default" r:id="rId18"/>
      <w:footerReference w:type="default" r:id="rId19"/>
      <w:headerReference w:type="first" r:id="rId20"/>
      <w:footerReference w:type="first" r:id="rId21"/>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B3" w:rsidRDefault="00685EB3" w:rsidP="00211A42">
      <w:pPr>
        <w:spacing w:after="0" w:line="240" w:lineRule="auto"/>
      </w:pPr>
      <w:r>
        <w:separator/>
      </w:r>
    </w:p>
  </w:endnote>
  <w:endnote w:type="continuationSeparator" w:id="0">
    <w:p w:rsidR="00685EB3" w:rsidRDefault="00685EB3" w:rsidP="00211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897"/>
      <w:docPartObj>
        <w:docPartGallery w:val="Page Numbers (Bottom of Page)"/>
        <w:docPartUnique/>
      </w:docPartObj>
    </w:sdtPr>
    <w:sdtContent>
      <w:p w:rsidR="007D750B" w:rsidRDefault="007D750B">
        <w:pPr>
          <w:pStyle w:val="a8"/>
          <w:jc w:val="center"/>
        </w:pPr>
        <w:fldSimple w:instr=" PAGE   \* MERGEFORMAT ">
          <w:r w:rsidR="00726A17">
            <w:rPr>
              <w:noProof/>
            </w:rPr>
            <w:t>29</w:t>
          </w:r>
        </w:fldSimple>
      </w:p>
    </w:sdtContent>
  </w:sdt>
  <w:p w:rsidR="007D750B" w:rsidRDefault="007D750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0B" w:rsidRDefault="007D750B">
    <w:pPr>
      <w:pStyle w:val="a8"/>
      <w:jc w:val="center"/>
    </w:pPr>
  </w:p>
  <w:p w:rsidR="007D750B" w:rsidRDefault="007D75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B3" w:rsidRDefault="00685EB3" w:rsidP="00211A42">
      <w:pPr>
        <w:spacing w:after="0" w:line="240" w:lineRule="auto"/>
      </w:pPr>
      <w:r>
        <w:separator/>
      </w:r>
    </w:p>
  </w:footnote>
  <w:footnote w:type="continuationSeparator" w:id="0">
    <w:p w:rsidR="00685EB3" w:rsidRDefault="00685EB3" w:rsidP="00211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0B" w:rsidRPr="00211A42" w:rsidRDefault="007D750B" w:rsidP="00211A42">
    <w:pPr>
      <w:pStyle w:val="a6"/>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0B" w:rsidRPr="007D2025" w:rsidRDefault="007D750B" w:rsidP="007D2025">
    <w:pPr>
      <w:pStyle w:val="a6"/>
      <w:jc w:val="right"/>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A4C7E"/>
    <w:multiLevelType w:val="hybridMultilevel"/>
    <w:tmpl w:val="DBCC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0C18"/>
    <w:multiLevelType w:val="hybridMultilevel"/>
    <w:tmpl w:val="4C385586"/>
    <w:lvl w:ilvl="0" w:tplc="7DFA62FA">
      <w:start w:val="1"/>
      <w:numFmt w:val="decimal"/>
      <w:lvlText w:val="%1)"/>
      <w:lvlJc w:val="left"/>
      <w:pPr>
        <w:ind w:left="540" w:hanging="284"/>
      </w:pPr>
      <w:rPr>
        <w:rFonts w:ascii="Times New Roman" w:eastAsia="Times New Roman" w:hAnsi="Times New Roman" w:cs="Times New Roman" w:hint="default"/>
        <w:w w:val="99"/>
        <w:sz w:val="24"/>
        <w:szCs w:val="24"/>
        <w:lang w:val="ru-RU" w:eastAsia="en-US" w:bidi="ar-SA"/>
      </w:rPr>
    </w:lvl>
    <w:lvl w:ilvl="1" w:tplc="71B49560">
      <w:numFmt w:val="bullet"/>
      <w:lvlText w:val="•"/>
      <w:lvlJc w:val="left"/>
      <w:pPr>
        <w:ind w:left="1546" w:hanging="284"/>
      </w:pPr>
      <w:rPr>
        <w:rFonts w:hint="default"/>
        <w:lang w:val="ru-RU" w:eastAsia="en-US" w:bidi="ar-SA"/>
      </w:rPr>
    </w:lvl>
    <w:lvl w:ilvl="2" w:tplc="EEC0E6FC">
      <w:numFmt w:val="bullet"/>
      <w:lvlText w:val="•"/>
      <w:lvlJc w:val="left"/>
      <w:pPr>
        <w:ind w:left="2553" w:hanging="284"/>
      </w:pPr>
      <w:rPr>
        <w:rFonts w:hint="default"/>
        <w:lang w:val="ru-RU" w:eastAsia="en-US" w:bidi="ar-SA"/>
      </w:rPr>
    </w:lvl>
    <w:lvl w:ilvl="3" w:tplc="E7E253A0">
      <w:numFmt w:val="bullet"/>
      <w:lvlText w:val="•"/>
      <w:lvlJc w:val="left"/>
      <w:pPr>
        <w:ind w:left="3560" w:hanging="284"/>
      </w:pPr>
      <w:rPr>
        <w:rFonts w:hint="default"/>
        <w:lang w:val="ru-RU" w:eastAsia="en-US" w:bidi="ar-SA"/>
      </w:rPr>
    </w:lvl>
    <w:lvl w:ilvl="4" w:tplc="9C8C4C12">
      <w:numFmt w:val="bullet"/>
      <w:lvlText w:val="•"/>
      <w:lvlJc w:val="left"/>
      <w:pPr>
        <w:ind w:left="4567" w:hanging="284"/>
      </w:pPr>
      <w:rPr>
        <w:rFonts w:hint="default"/>
        <w:lang w:val="ru-RU" w:eastAsia="en-US" w:bidi="ar-SA"/>
      </w:rPr>
    </w:lvl>
    <w:lvl w:ilvl="5" w:tplc="A00463E6">
      <w:numFmt w:val="bullet"/>
      <w:lvlText w:val="•"/>
      <w:lvlJc w:val="left"/>
      <w:pPr>
        <w:ind w:left="5574" w:hanging="284"/>
      </w:pPr>
      <w:rPr>
        <w:rFonts w:hint="default"/>
        <w:lang w:val="ru-RU" w:eastAsia="en-US" w:bidi="ar-SA"/>
      </w:rPr>
    </w:lvl>
    <w:lvl w:ilvl="6" w:tplc="E67A57FA">
      <w:numFmt w:val="bullet"/>
      <w:lvlText w:val="•"/>
      <w:lvlJc w:val="left"/>
      <w:pPr>
        <w:ind w:left="6580" w:hanging="284"/>
      </w:pPr>
      <w:rPr>
        <w:rFonts w:hint="default"/>
        <w:lang w:val="ru-RU" w:eastAsia="en-US" w:bidi="ar-SA"/>
      </w:rPr>
    </w:lvl>
    <w:lvl w:ilvl="7" w:tplc="8D2A0D38">
      <w:numFmt w:val="bullet"/>
      <w:lvlText w:val="•"/>
      <w:lvlJc w:val="left"/>
      <w:pPr>
        <w:ind w:left="7587" w:hanging="284"/>
      </w:pPr>
      <w:rPr>
        <w:rFonts w:hint="default"/>
        <w:lang w:val="ru-RU" w:eastAsia="en-US" w:bidi="ar-SA"/>
      </w:rPr>
    </w:lvl>
    <w:lvl w:ilvl="8" w:tplc="66CE67AC">
      <w:numFmt w:val="bullet"/>
      <w:lvlText w:val="•"/>
      <w:lvlJc w:val="left"/>
      <w:pPr>
        <w:ind w:left="8594" w:hanging="284"/>
      </w:pPr>
      <w:rPr>
        <w:rFonts w:hint="default"/>
        <w:lang w:val="ru-RU" w:eastAsia="en-US" w:bidi="ar-SA"/>
      </w:rPr>
    </w:lvl>
  </w:abstractNum>
  <w:abstractNum w:abstractNumId="3">
    <w:nsid w:val="3461232B"/>
    <w:multiLevelType w:val="hybridMultilevel"/>
    <w:tmpl w:val="81C6EA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302468"/>
    <w:multiLevelType w:val="hybridMultilevel"/>
    <w:tmpl w:val="9A2E712A"/>
    <w:lvl w:ilvl="0" w:tplc="63508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783BC0"/>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6">
    <w:nsid w:val="79F32C9C"/>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714B"/>
    <w:rsid w:val="00005A5D"/>
    <w:rsid w:val="00010766"/>
    <w:rsid w:val="00010ACE"/>
    <w:rsid w:val="00012949"/>
    <w:rsid w:val="00017D75"/>
    <w:rsid w:val="00021399"/>
    <w:rsid w:val="00021F18"/>
    <w:rsid w:val="000225CA"/>
    <w:rsid w:val="000246BD"/>
    <w:rsid w:val="000247C2"/>
    <w:rsid w:val="00024C0C"/>
    <w:rsid w:val="0003773D"/>
    <w:rsid w:val="000527D5"/>
    <w:rsid w:val="00071EE9"/>
    <w:rsid w:val="00076250"/>
    <w:rsid w:val="0007663D"/>
    <w:rsid w:val="00080809"/>
    <w:rsid w:val="00081C8A"/>
    <w:rsid w:val="00082662"/>
    <w:rsid w:val="000859D7"/>
    <w:rsid w:val="00092343"/>
    <w:rsid w:val="00092FA1"/>
    <w:rsid w:val="000A1692"/>
    <w:rsid w:val="000A4D7D"/>
    <w:rsid w:val="000B5685"/>
    <w:rsid w:val="000B74B5"/>
    <w:rsid w:val="000B7F2B"/>
    <w:rsid w:val="000C69C0"/>
    <w:rsid w:val="000D32B9"/>
    <w:rsid w:val="000D5873"/>
    <w:rsid w:val="000E2420"/>
    <w:rsid w:val="000E38AB"/>
    <w:rsid w:val="000F18F7"/>
    <w:rsid w:val="000F6732"/>
    <w:rsid w:val="00103B2A"/>
    <w:rsid w:val="00121A99"/>
    <w:rsid w:val="00131DDB"/>
    <w:rsid w:val="0013276E"/>
    <w:rsid w:val="00133F8A"/>
    <w:rsid w:val="001368DF"/>
    <w:rsid w:val="00140078"/>
    <w:rsid w:val="001408D4"/>
    <w:rsid w:val="00155BC2"/>
    <w:rsid w:val="0016712A"/>
    <w:rsid w:val="00171247"/>
    <w:rsid w:val="0017422E"/>
    <w:rsid w:val="0018557F"/>
    <w:rsid w:val="00190518"/>
    <w:rsid w:val="001966EE"/>
    <w:rsid w:val="00196C95"/>
    <w:rsid w:val="00197EA4"/>
    <w:rsid w:val="001A315B"/>
    <w:rsid w:val="001A5E30"/>
    <w:rsid w:val="001B1910"/>
    <w:rsid w:val="001E1DCD"/>
    <w:rsid w:val="001E7ECF"/>
    <w:rsid w:val="001F2950"/>
    <w:rsid w:val="001F3F99"/>
    <w:rsid w:val="002059CE"/>
    <w:rsid w:val="00211A42"/>
    <w:rsid w:val="00221170"/>
    <w:rsid w:val="002219E1"/>
    <w:rsid w:val="002229ED"/>
    <w:rsid w:val="00233FA8"/>
    <w:rsid w:val="00235C93"/>
    <w:rsid w:val="00240309"/>
    <w:rsid w:val="00243DC4"/>
    <w:rsid w:val="002520FD"/>
    <w:rsid w:val="00263672"/>
    <w:rsid w:val="00274AFB"/>
    <w:rsid w:val="00281974"/>
    <w:rsid w:val="00282692"/>
    <w:rsid w:val="0028728A"/>
    <w:rsid w:val="00290DC3"/>
    <w:rsid w:val="002952E6"/>
    <w:rsid w:val="002A73D8"/>
    <w:rsid w:val="002B3C52"/>
    <w:rsid w:val="002B6B43"/>
    <w:rsid w:val="002D1AB4"/>
    <w:rsid w:val="002D22D9"/>
    <w:rsid w:val="002D32F4"/>
    <w:rsid w:val="002D7E04"/>
    <w:rsid w:val="002E2A82"/>
    <w:rsid w:val="002E30EC"/>
    <w:rsid w:val="002E35AD"/>
    <w:rsid w:val="002E5EEB"/>
    <w:rsid w:val="002F1518"/>
    <w:rsid w:val="0030394D"/>
    <w:rsid w:val="00303FA5"/>
    <w:rsid w:val="00323E24"/>
    <w:rsid w:val="00327F9E"/>
    <w:rsid w:val="00332E66"/>
    <w:rsid w:val="00340391"/>
    <w:rsid w:val="00344992"/>
    <w:rsid w:val="00350597"/>
    <w:rsid w:val="00357DC2"/>
    <w:rsid w:val="00366854"/>
    <w:rsid w:val="00366C84"/>
    <w:rsid w:val="00367424"/>
    <w:rsid w:val="00373EBD"/>
    <w:rsid w:val="0037575F"/>
    <w:rsid w:val="003766BA"/>
    <w:rsid w:val="00376EDC"/>
    <w:rsid w:val="0038247D"/>
    <w:rsid w:val="0039498B"/>
    <w:rsid w:val="003A167C"/>
    <w:rsid w:val="003A1700"/>
    <w:rsid w:val="003D5396"/>
    <w:rsid w:val="003D707C"/>
    <w:rsid w:val="003E1F81"/>
    <w:rsid w:val="003F1CBE"/>
    <w:rsid w:val="003F3CEE"/>
    <w:rsid w:val="0040579C"/>
    <w:rsid w:val="004203FD"/>
    <w:rsid w:val="00420798"/>
    <w:rsid w:val="00421859"/>
    <w:rsid w:val="00421C03"/>
    <w:rsid w:val="004308EC"/>
    <w:rsid w:val="00434852"/>
    <w:rsid w:val="0044684D"/>
    <w:rsid w:val="00451E75"/>
    <w:rsid w:val="00460121"/>
    <w:rsid w:val="00462748"/>
    <w:rsid w:val="004645E1"/>
    <w:rsid w:val="004800B4"/>
    <w:rsid w:val="00484145"/>
    <w:rsid w:val="00485825"/>
    <w:rsid w:val="004902CE"/>
    <w:rsid w:val="00497D0D"/>
    <w:rsid w:val="004A4C2B"/>
    <w:rsid w:val="004A4FF4"/>
    <w:rsid w:val="004B03C3"/>
    <w:rsid w:val="004B0E8E"/>
    <w:rsid w:val="004B3619"/>
    <w:rsid w:val="004C2B83"/>
    <w:rsid w:val="004C3179"/>
    <w:rsid w:val="004D1E0A"/>
    <w:rsid w:val="004D6535"/>
    <w:rsid w:val="004E2EDA"/>
    <w:rsid w:val="004F7E1F"/>
    <w:rsid w:val="00500831"/>
    <w:rsid w:val="00504CCE"/>
    <w:rsid w:val="00515486"/>
    <w:rsid w:val="005170B6"/>
    <w:rsid w:val="005173D9"/>
    <w:rsid w:val="00524219"/>
    <w:rsid w:val="005329A2"/>
    <w:rsid w:val="00546C65"/>
    <w:rsid w:val="00547B61"/>
    <w:rsid w:val="00553704"/>
    <w:rsid w:val="00555CF6"/>
    <w:rsid w:val="00557680"/>
    <w:rsid w:val="00560762"/>
    <w:rsid w:val="0056677B"/>
    <w:rsid w:val="00566E18"/>
    <w:rsid w:val="00573AA1"/>
    <w:rsid w:val="00574A48"/>
    <w:rsid w:val="0059668D"/>
    <w:rsid w:val="005A5E26"/>
    <w:rsid w:val="005B484E"/>
    <w:rsid w:val="005B62F9"/>
    <w:rsid w:val="005C1115"/>
    <w:rsid w:val="005C3B71"/>
    <w:rsid w:val="005C56A8"/>
    <w:rsid w:val="005C5B94"/>
    <w:rsid w:val="005E30E7"/>
    <w:rsid w:val="005E6147"/>
    <w:rsid w:val="005F1935"/>
    <w:rsid w:val="005F3734"/>
    <w:rsid w:val="006117E6"/>
    <w:rsid w:val="0061599B"/>
    <w:rsid w:val="00616515"/>
    <w:rsid w:val="00622F0B"/>
    <w:rsid w:val="006241D5"/>
    <w:rsid w:val="0062728D"/>
    <w:rsid w:val="00631236"/>
    <w:rsid w:val="0063219F"/>
    <w:rsid w:val="006329D6"/>
    <w:rsid w:val="006342D7"/>
    <w:rsid w:val="006347A8"/>
    <w:rsid w:val="00635CCD"/>
    <w:rsid w:val="0064642B"/>
    <w:rsid w:val="00646E5F"/>
    <w:rsid w:val="00656D9C"/>
    <w:rsid w:val="006601F6"/>
    <w:rsid w:val="006658AE"/>
    <w:rsid w:val="006700D5"/>
    <w:rsid w:val="00670F4A"/>
    <w:rsid w:val="00671EC0"/>
    <w:rsid w:val="006722EF"/>
    <w:rsid w:val="006776B1"/>
    <w:rsid w:val="00685EB3"/>
    <w:rsid w:val="00696ED7"/>
    <w:rsid w:val="006A2F8A"/>
    <w:rsid w:val="006B301B"/>
    <w:rsid w:val="006B414F"/>
    <w:rsid w:val="006B41CA"/>
    <w:rsid w:val="006C4893"/>
    <w:rsid w:val="006C5692"/>
    <w:rsid w:val="006C62B3"/>
    <w:rsid w:val="006D295D"/>
    <w:rsid w:val="006D63D6"/>
    <w:rsid w:val="006E167F"/>
    <w:rsid w:val="006E361A"/>
    <w:rsid w:val="006F69CD"/>
    <w:rsid w:val="006F7DB2"/>
    <w:rsid w:val="00700521"/>
    <w:rsid w:val="007017EA"/>
    <w:rsid w:val="00726A17"/>
    <w:rsid w:val="00744DE5"/>
    <w:rsid w:val="00762D74"/>
    <w:rsid w:val="00776279"/>
    <w:rsid w:val="007801C4"/>
    <w:rsid w:val="0078204B"/>
    <w:rsid w:val="0078250B"/>
    <w:rsid w:val="007847A7"/>
    <w:rsid w:val="00787BC5"/>
    <w:rsid w:val="00787E86"/>
    <w:rsid w:val="007907F9"/>
    <w:rsid w:val="0079267F"/>
    <w:rsid w:val="00797A4F"/>
    <w:rsid w:val="007A38EA"/>
    <w:rsid w:val="007A7F92"/>
    <w:rsid w:val="007B2545"/>
    <w:rsid w:val="007B2D37"/>
    <w:rsid w:val="007B6744"/>
    <w:rsid w:val="007C217F"/>
    <w:rsid w:val="007C3F1B"/>
    <w:rsid w:val="007C7D16"/>
    <w:rsid w:val="007D2025"/>
    <w:rsid w:val="007D2D03"/>
    <w:rsid w:val="007D750B"/>
    <w:rsid w:val="007F7372"/>
    <w:rsid w:val="00803CBE"/>
    <w:rsid w:val="00812057"/>
    <w:rsid w:val="00812EC9"/>
    <w:rsid w:val="00814D5D"/>
    <w:rsid w:val="008164D1"/>
    <w:rsid w:val="00822810"/>
    <w:rsid w:val="00825AA0"/>
    <w:rsid w:val="008279E4"/>
    <w:rsid w:val="0083752A"/>
    <w:rsid w:val="00843E05"/>
    <w:rsid w:val="00872B32"/>
    <w:rsid w:val="008731A0"/>
    <w:rsid w:val="0087451F"/>
    <w:rsid w:val="008753BC"/>
    <w:rsid w:val="00877263"/>
    <w:rsid w:val="00880FE4"/>
    <w:rsid w:val="00881676"/>
    <w:rsid w:val="008879A0"/>
    <w:rsid w:val="00890184"/>
    <w:rsid w:val="008932B9"/>
    <w:rsid w:val="00893D62"/>
    <w:rsid w:val="008B277F"/>
    <w:rsid w:val="008C25AC"/>
    <w:rsid w:val="008D5FF0"/>
    <w:rsid w:val="008D7324"/>
    <w:rsid w:val="008E1076"/>
    <w:rsid w:val="008E6CCC"/>
    <w:rsid w:val="008F0B93"/>
    <w:rsid w:val="008F5D6E"/>
    <w:rsid w:val="008F7698"/>
    <w:rsid w:val="009041DD"/>
    <w:rsid w:val="009058F5"/>
    <w:rsid w:val="009341FA"/>
    <w:rsid w:val="00934356"/>
    <w:rsid w:val="009354AF"/>
    <w:rsid w:val="00935FBB"/>
    <w:rsid w:val="009377D5"/>
    <w:rsid w:val="009410C7"/>
    <w:rsid w:val="009410DC"/>
    <w:rsid w:val="009418F0"/>
    <w:rsid w:val="00943B86"/>
    <w:rsid w:val="00944A5D"/>
    <w:rsid w:val="00946046"/>
    <w:rsid w:val="009473A2"/>
    <w:rsid w:val="009521E2"/>
    <w:rsid w:val="009606AF"/>
    <w:rsid w:val="00962432"/>
    <w:rsid w:val="00962459"/>
    <w:rsid w:val="00971046"/>
    <w:rsid w:val="009760FA"/>
    <w:rsid w:val="009825B2"/>
    <w:rsid w:val="00985A8E"/>
    <w:rsid w:val="00985F19"/>
    <w:rsid w:val="00990125"/>
    <w:rsid w:val="009915EA"/>
    <w:rsid w:val="00991D0D"/>
    <w:rsid w:val="00992647"/>
    <w:rsid w:val="009959B4"/>
    <w:rsid w:val="00997DA9"/>
    <w:rsid w:val="009A201A"/>
    <w:rsid w:val="009A49BE"/>
    <w:rsid w:val="009B1C32"/>
    <w:rsid w:val="009B7507"/>
    <w:rsid w:val="009C29BE"/>
    <w:rsid w:val="009C4ECC"/>
    <w:rsid w:val="009C60D3"/>
    <w:rsid w:val="009D270D"/>
    <w:rsid w:val="009D3168"/>
    <w:rsid w:val="009D4C3C"/>
    <w:rsid w:val="009D6674"/>
    <w:rsid w:val="009E3C30"/>
    <w:rsid w:val="009E6B0B"/>
    <w:rsid w:val="009F351D"/>
    <w:rsid w:val="009F3C9B"/>
    <w:rsid w:val="00A023DF"/>
    <w:rsid w:val="00A06442"/>
    <w:rsid w:val="00A10DE0"/>
    <w:rsid w:val="00A14C55"/>
    <w:rsid w:val="00A1509F"/>
    <w:rsid w:val="00A20DA9"/>
    <w:rsid w:val="00A37DE1"/>
    <w:rsid w:val="00A52300"/>
    <w:rsid w:val="00A52667"/>
    <w:rsid w:val="00A65703"/>
    <w:rsid w:val="00A73BF6"/>
    <w:rsid w:val="00A74151"/>
    <w:rsid w:val="00A76449"/>
    <w:rsid w:val="00A7788F"/>
    <w:rsid w:val="00A8394A"/>
    <w:rsid w:val="00A858A5"/>
    <w:rsid w:val="00A86FB6"/>
    <w:rsid w:val="00AA114C"/>
    <w:rsid w:val="00AA2324"/>
    <w:rsid w:val="00AB0C57"/>
    <w:rsid w:val="00AC1022"/>
    <w:rsid w:val="00AF28B6"/>
    <w:rsid w:val="00AF5FEB"/>
    <w:rsid w:val="00B103E7"/>
    <w:rsid w:val="00B129DB"/>
    <w:rsid w:val="00B326E4"/>
    <w:rsid w:val="00B379EC"/>
    <w:rsid w:val="00B47246"/>
    <w:rsid w:val="00B4729A"/>
    <w:rsid w:val="00B50B5D"/>
    <w:rsid w:val="00B51FEC"/>
    <w:rsid w:val="00B722FD"/>
    <w:rsid w:val="00B75ADD"/>
    <w:rsid w:val="00B7711A"/>
    <w:rsid w:val="00B81CCB"/>
    <w:rsid w:val="00B825FF"/>
    <w:rsid w:val="00B828C0"/>
    <w:rsid w:val="00B929BF"/>
    <w:rsid w:val="00B93CB9"/>
    <w:rsid w:val="00B9721E"/>
    <w:rsid w:val="00BA7862"/>
    <w:rsid w:val="00BB12A0"/>
    <w:rsid w:val="00BB30A8"/>
    <w:rsid w:val="00BB5FC6"/>
    <w:rsid w:val="00BC3443"/>
    <w:rsid w:val="00BE145B"/>
    <w:rsid w:val="00BE4DFD"/>
    <w:rsid w:val="00BF3C0F"/>
    <w:rsid w:val="00C00025"/>
    <w:rsid w:val="00C00D2E"/>
    <w:rsid w:val="00C0196C"/>
    <w:rsid w:val="00C107A3"/>
    <w:rsid w:val="00C11693"/>
    <w:rsid w:val="00C1680A"/>
    <w:rsid w:val="00C24957"/>
    <w:rsid w:val="00C30F4F"/>
    <w:rsid w:val="00C4109D"/>
    <w:rsid w:val="00C43952"/>
    <w:rsid w:val="00C53956"/>
    <w:rsid w:val="00C55677"/>
    <w:rsid w:val="00C76D9D"/>
    <w:rsid w:val="00C82C99"/>
    <w:rsid w:val="00C90A04"/>
    <w:rsid w:val="00C91957"/>
    <w:rsid w:val="00C930D4"/>
    <w:rsid w:val="00C97316"/>
    <w:rsid w:val="00CA2689"/>
    <w:rsid w:val="00CB0BE1"/>
    <w:rsid w:val="00CB6773"/>
    <w:rsid w:val="00CB7454"/>
    <w:rsid w:val="00CC714B"/>
    <w:rsid w:val="00CC7C85"/>
    <w:rsid w:val="00CC7FC2"/>
    <w:rsid w:val="00CD388E"/>
    <w:rsid w:val="00CD60CE"/>
    <w:rsid w:val="00CE1090"/>
    <w:rsid w:val="00CE4405"/>
    <w:rsid w:val="00CE737B"/>
    <w:rsid w:val="00CF2376"/>
    <w:rsid w:val="00CF5FAE"/>
    <w:rsid w:val="00D017D6"/>
    <w:rsid w:val="00D033AB"/>
    <w:rsid w:val="00D071E4"/>
    <w:rsid w:val="00D07D05"/>
    <w:rsid w:val="00D104FF"/>
    <w:rsid w:val="00D211A7"/>
    <w:rsid w:val="00D2582B"/>
    <w:rsid w:val="00D3090A"/>
    <w:rsid w:val="00D37084"/>
    <w:rsid w:val="00D43E0A"/>
    <w:rsid w:val="00D461BF"/>
    <w:rsid w:val="00D523C4"/>
    <w:rsid w:val="00D52F25"/>
    <w:rsid w:val="00D53417"/>
    <w:rsid w:val="00D53B5D"/>
    <w:rsid w:val="00D70D44"/>
    <w:rsid w:val="00D7489C"/>
    <w:rsid w:val="00D76E34"/>
    <w:rsid w:val="00D8103F"/>
    <w:rsid w:val="00D83D10"/>
    <w:rsid w:val="00D940DC"/>
    <w:rsid w:val="00DA0380"/>
    <w:rsid w:val="00DA230A"/>
    <w:rsid w:val="00DB4BF6"/>
    <w:rsid w:val="00DC4D82"/>
    <w:rsid w:val="00DC5F59"/>
    <w:rsid w:val="00DC6CBC"/>
    <w:rsid w:val="00DD1AA7"/>
    <w:rsid w:val="00DE610B"/>
    <w:rsid w:val="00DF2ECE"/>
    <w:rsid w:val="00DF460A"/>
    <w:rsid w:val="00DF6CA5"/>
    <w:rsid w:val="00E117F2"/>
    <w:rsid w:val="00E11E27"/>
    <w:rsid w:val="00E15435"/>
    <w:rsid w:val="00E240B8"/>
    <w:rsid w:val="00E241E2"/>
    <w:rsid w:val="00E30CC7"/>
    <w:rsid w:val="00E342A6"/>
    <w:rsid w:val="00E446DD"/>
    <w:rsid w:val="00E45AEE"/>
    <w:rsid w:val="00E46CF6"/>
    <w:rsid w:val="00E50B85"/>
    <w:rsid w:val="00E52656"/>
    <w:rsid w:val="00E60EFA"/>
    <w:rsid w:val="00E658A9"/>
    <w:rsid w:val="00E67024"/>
    <w:rsid w:val="00E70C06"/>
    <w:rsid w:val="00E7730C"/>
    <w:rsid w:val="00E90734"/>
    <w:rsid w:val="00E91033"/>
    <w:rsid w:val="00E9244B"/>
    <w:rsid w:val="00E96F72"/>
    <w:rsid w:val="00E97039"/>
    <w:rsid w:val="00EA1881"/>
    <w:rsid w:val="00EA1D87"/>
    <w:rsid w:val="00EB382E"/>
    <w:rsid w:val="00EB5083"/>
    <w:rsid w:val="00EB72B2"/>
    <w:rsid w:val="00EC6BBC"/>
    <w:rsid w:val="00EE1568"/>
    <w:rsid w:val="00EE3D70"/>
    <w:rsid w:val="00EF6563"/>
    <w:rsid w:val="00F00816"/>
    <w:rsid w:val="00F14CE0"/>
    <w:rsid w:val="00F206C9"/>
    <w:rsid w:val="00F271AB"/>
    <w:rsid w:val="00F31677"/>
    <w:rsid w:val="00F416D2"/>
    <w:rsid w:val="00F46CD1"/>
    <w:rsid w:val="00F50B03"/>
    <w:rsid w:val="00F52092"/>
    <w:rsid w:val="00F5229F"/>
    <w:rsid w:val="00F52466"/>
    <w:rsid w:val="00F52855"/>
    <w:rsid w:val="00F54F0E"/>
    <w:rsid w:val="00F60EA5"/>
    <w:rsid w:val="00F6345E"/>
    <w:rsid w:val="00F729C6"/>
    <w:rsid w:val="00F72D33"/>
    <w:rsid w:val="00F7315F"/>
    <w:rsid w:val="00F75BA4"/>
    <w:rsid w:val="00F76FF4"/>
    <w:rsid w:val="00F80EF2"/>
    <w:rsid w:val="00F845FD"/>
    <w:rsid w:val="00F84D18"/>
    <w:rsid w:val="00F9392B"/>
    <w:rsid w:val="00FA5630"/>
    <w:rsid w:val="00FA6FF1"/>
    <w:rsid w:val="00FB2911"/>
    <w:rsid w:val="00FB332F"/>
    <w:rsid w:val="00FB4722"/>
    <w:rsid w:val="00FB5BEC"/>
    <w:rsid w:val="00FC13FF"/>
    <w:rsid w:val="00FD026B"/>
    <w:rsid w:val="00FE1462"/>
    <w:rsid w:val="00FE6C32"/>
    <w:rsid w:val="00FF1C65"/>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a0"/>
    <w:next w:val="a1"/>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a0"/>
    <w:next w:val="a1"/>
    <w:link w:val="40"/>
    <w:qFormat/>
    <w:rsid w:val="00D211A7"/>
    <w:pPr>
      <w:ind w:left="2880" w:hanging="360"/>
      <w:outlineLvl w:val="3"/>
    </w:pPr>
    <w:rPr>
      <w:rFonts w:cs="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6">
    <w:name w:val="header"/>
    <w:basedOn w:val="a"/>
    <w:link w:val="a7"/>
    <w:unhideWhenUsed/>
    <w:rsid w:val="00211A42"/>
    <w:pPr>
      <w:tabs>
        <w:tab w:val="center" w:pos="4677"/>
        <w:tab w:val="right" w:pos="9355"/>
      </w:tabs>
      <w:spacing w:after="0" w:line="240" w:lineRule="auto"/>
    </w:pPr>
  </w:style>
  <w:style w:type="character" w:customStyle="1" w:styleId="a7">
    <w:name w:val="Верхний колонтитул Знак"/>
    <w:basedOn w:val="a2"/>
    <w:link w:val="a6"/>
    <w:rsid w:val="00211A42"/>
  </w:style>
  <w:style w:type="paragraph" w:styleId="a8">
    <w:name w:val="footer"/>
    <w:basedOn w:val="a"/>
    <w:link w:val="a9"/>
    <w:uiPriority w:val="99"/>
    <w:unhideWhenUsed/>
    <w:rsid w:val="00211A42"/>
    <w:pPr>
      <w:tabs>
        <w:tab w:val="center" w:pos="4677"/>
        <w:tab w:val="right" w:pos="9355"/>
      </w:tabs>
      <w:spacing w:after="0" w:line="240" w:lineRule="auto"/>
    </w:pPr>
  </w:style>
  <w:style w:type="character" w:customStyle="1" w:styleId="a9">
    <w:name w:val="Нижний колонтитул Знак"/>
    <w:basedOn w:val="a2"/>
    <w:link w:val="a8"/>
    <w:uiPriority w:val="99"/>
    <w:rsid w:val="00211A42"/>
  </w:style>
  <w:style w:type="paragraph" w:styleId="aa">
    <w:name w:val="List Paragraph"/>
    <w:basedOn w:val="a"/>
    <w:uiPriority w:val="1"/>
    <w:qFormat/>
    <w:rsid w:val="009341FA"/>
    <w:pPr>
      <w:ind w:left="720"/>
      <w:contextualSpacing/>
    </w:pPr>
  </w:style>
  <w:style w:type="character" w:customStyle="1" w:styleId="10">
    <w:name w:val="Заголовок 1 Знак"/>
    <w:basedOn w:val="a2"/>
    <w:link w:val="1"/>
    <w:rsid w:val="00D211A7"/>
    <w:rPr>
      <w:rFonts w:ascii="Academy" w:eastAsia="Times New Roman" w:hAnsi="Academy" w:cs="Times New Roman"/>
      <w:sz w:val="28"/>
      <w:szCs w:val="20"/>
      <w:lang w:eastAsia="ru-RU"/>
    </w:rPr>
  </w:style>
  <w:style w:type="character" w:customStyle="1" w:styleId="20">
    <w:name w:val="Заголовок 2 Знак"/>
    <w:basedOn w:val="a2"/>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2"/>
    <w:link w:val="3"/>
    <w:semiHidden/>
    <w:rsid w:val="00D211A7"/>
    <w:rPr>
      <w:rFonts w:ascii="Cambria" w:eastAsia="Times New Roman" w:hAnsi="Cambria" w:cs="Times New Roman"/>
      <w:b/>
      <w:bCs/>
      <w:sz w:val="26"/>
      <w:szCs w:val="26"/>
    </w:rPr>
  </w:style>
  <w:style w:type="character" w:customStyle="1" w:styleId="40">
    <w:name w:val="Заголовок 4 Знак"/>
    <w:basedOn w:val="a2"/>
    <w:link w:val="4"/>
    <w:rsid w:val="00D211A7"/>
    <w:rPr>
      <w:rFonts w:ascii="Arial" w:eastAsia="Lucida Sans Unicode" w:hAnsi="Arial" w:cs="Times New Roman"/>
      <w:b/>
      <w:bCs/>
      <w:i/>
      <w:iCs/>
      <w:sz w:val="24"/>
      <w:szCs w:val="24"/>
      <w:lang w:eastAsia="zh-CN"/>
    </w:rPr>
  </w:style>
  <w:style w:type="paragraph" w:customStyle="1" w:styleId="11">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1">
    <w:name w:val="Body Text"/>
    <w:basedOn w:val="a"/>
    <w:link w:val="ab"/>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b">
    <w:name w:val="Основной текст Знак"/>
    <w:basedOn w:val="a2"/>
    <w:link w:val="a1"/>
    <w:rsid w:val="00D211A7"/>
    <w:rPr>
      <w:rFonts w:ascii="TimesDL" w:eastAsia="Times New Roman" w:hAnsi="TimesDL" w:cs="Times New Roman"/>
      <w:sz w:val="24"/>
      <w:szCs w:val="20"/>
    </w:rPr>
  </w:style>
  <w:style w:type="character" w:styleId="ac">
    <w:name w:val="page number"/>
    <w:basedOn w:val="a2"/>
    <w:rsid w:val="00D211A7"/>
  </w:style>
  <w:style w:type="paragraph" w:styleId="ad">
    <w:name w:val="Body Text Indent"/>
    <w:basedOn w:val="a"/>
    <w:link w:val="ae"/>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e">
    <w:name w:val="Основной текст с отступом Знак"/>
    <w:basedOn w:val="a2"/>
    <w:link w:val="ad"/>
    <w:rsid w:val="00D211A7"/>
    <w:rPr>
      <w:rFonts w:ascii="Academy" w:eastAsia="Times New Roman" w:hAnsi="Academy" w:cs="Times New Roman"/>
      <w:color w:val="008080"/>
      <w:sz w:val="28"/>
      <w:szCs w:val="20"/>
      <w:lang w:eastAsia="ru-RU"/>
    </w:rPr>
  </w:style>
  <w:style w:type="table" w:styleId="af">
    <w:name w:val="Table Grid"/>
    <w:basedOn w:val="a3"/>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1">
    <w:name w:val="Title"/>
    <w:basedOn w:val="a"/>
    <w:link w:val="af2"/>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2"/>
    <w:link w:val="af1"/>
    <w:rsid w:val="00D211A7"/>
    <w:rPr>
      <w:rFonts w:ascii="Times New Roman" w:eastAsia="Times New Roman" w:hAnsi="Times New Roman" w:cs="Times New Roman"/>
      <w:sz w:val="28"/>
      <w:szCs w:val="24"/>
      <w:lang w:eastAsia="ru-RU"/>
    </w:rPr>
  </w:style>
  <w:style w:type="table" w:customStyle="1" w:styleId="12">
    <w:name w:val="Сетка таблицы1"/>
    <w:basedOn w:val="a3"/>
    <w:next w:val="af"/>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4">
    <w:name w:val="Текст выноски Знак"/>
    <w:basedOn w:val="a2"/>
    <w:link w:val="af3"/>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2"/>
    <w:link w:val="21"/>
    <w:rsid w:val="00D211A7"/>
    <w:rPr>
      <w:rFonts w:ascii="TimesDL" w:eastAsia="Times New Roman" w:hAnsi="TimesDL" w:cs="Times New Roman"/>
      <w:sz w:val="24"/>
      <w:szCs w:val="20"/>
    </w:rPr>
  </w:style>
  <w:style w:type="paragraph" w:customStyle="1" w:styleId="ConsPlusNonformat">
    <w:name w:val="ConsPlusNonformat"/>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5">
    <w:name w:val="Hyperlink"/>
    <w:uiPriority w:val="99"/>
    <w:rsid w:val="00D211A7"/>
    <w:rPr>
      <w:color w:val="0000FF"/>
      <w:u w:val="single"/>
    </w:rPr>
  </w:style>
  <w:style w:type="numbering" w:customStyle="1" w:styleId="13">
    <w:name w:val="Нет списка1"/>
    <w:next w:val="a4"/>
    <w:uiPriority w:val="99"/>
    <w:semiHidden/>
    <w:unhideWhenUsed/>
    <w:rsid w:val="00D211A7"/>
  </w:style>
  <w:style w:type="table" w:customStyle="1" w:styleId="23">
    <w:name w:val="Сетка таблицы2"/>
    <w:basedOn w:val="a3"/>
    <w:next w:val="af"/>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next w:val="aa"/>
    <w:uiPriority w:val="34"/>
    <w:qFormat/>
    <w:rsid w:val="00D211A7"/>
    <w:pPr>
      <w:ind w:left="720"/>
      <w:contextualSpacing/>
    </w:pPr>
    <w:rPr>
      <w:rFonts w:ascii="Calibri" w:eastAsia="Times New Roman" w:hAnsi="Calibri" w:cs="Times New Roman"/>
      <w:lang w:eastAsia="ru-RU"/>
    </w:rPr>
  </w:style>
  <w:style w:type="paragraph" w:customStyle="1" w:styleId="15">
    <w:name w:val="Текст сноски1"/>
    <w:basedOn w:val="a"/>
    <w:next w:val="af6"/>
    <w:link w:val="af7"/>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link w:val="15"/>
    <w:uiPriority w:val="99"/>
    <w:semiHidden/>
    <w:rsid w:val="00D211A7"/>
    <w:rPr>
      <w:rFonts w:ascii="Times New Roman" w:eastAsia="Times New Roman" w:hAnsi="Times New Roman" w:cs="Times New Roman"/>
      <w:sz w:val="20"/>
      <w:szCs w:val="20"/>
    </w:rPr>
  </w:style>
  <w:style w:type="character" w:styleId="af8">
    <w:name w:val="footnote reference"/>
    <w:uiPriority w:val="99"/>
    <w:unhideWhenUsed/>
    <w:rsid w:val="00D211A7"/>
    <w:rPr>
      <w:vertAlign w:val="superscript"/>
    </w:rPr>
  </w:style>
  <w:style w:type="paragraph" w:customStyle="1" w:styleId="16">
    <w:name w:val="Текст концевой сноски1"/>
    <w:basedOn w:val="a"/>
    <w:next w:val="af9"/>
    <w:link w:val="afa"/>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link w:val="16"/>
    <w:uiPriority w:val="99"/>
    <w:semiHidden/>
    <w:rsid w:val="00D211A7"/>
    <w:rPr>
      <w:rFonts w:ascii="Times New Roman" w:eastAsia="Times New Roman" w:hAnsi="Times New Roman" w:cs="Times New Roman"/>
      <w:sz w:val="20"/>
      <w:szCs w:val="20"/>
    </w:rPr>
  </w:style>
  <w:style w:type="character" w:styleId="afb">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c">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7">
    <w:name w:val="Основной шрифт абзаца1"/>
    <w:rsid w:val="00D211A7"/>
  </w:style>
  <w:style w:type="character" w:customStyle="1" w:styleId="afd">
    <w:name w:val="Символ нумерации"/>
    <w:rsid w:val="00D211A7"/>
  </w:style>
  <w:style w:type="character" w:customStyle="1" w:styleId="afe">
    <w:name w:val="Маркеры списка"/>
    <w:rsid w:val="00D211A7"/>
    <w:rPr>
      <w:rFonts w:ascii="OpenSymbol" w:eastAsia="OpenSymbol" w:hAnsi="OpenSymbol" w:cs="OpenSymbol"/>
    </w:rPr>
  </w:style>
  <w:style w:type="character" w:styleId="aff">
    <w:name w:val="Strong"/>
    <w:uiPriority w:val="22"/>
    <w:qFormat/>
    <w:rsid w:val="00D211A7"/>
    <w:rPr>
      <w:b/>
      <w:bCs/>
    </w:rPr>
  </w:style>
  <w:style w:type="paragraph" w:customStyle="1" w:styleId="a0">
    <w:name w:val="Заголовок"/>
    <w:basedOn w:val="a"/>
    <w:next w:val="a1"/>
    <w:rsid w:val="00D211A7"/>
    <w:pPr>
      <w:keepNext/>
      <w:suppressAutoHyphens/>
      <w:spacing w:before="240" w:after="120" w:line="240" w:lineRule="auto"/>
    </w:pPr>
    <w:rPr>
      <w:rFonts w:ascii="Arial" w:eastAsia="Lucida Sans Unicode" w:hAnsi="Arial" w:cs="Mangal"/>
      <w:sz w:val="28"/>
      <w:szCs w:val="28"/>
      <w:lang w:eastAsia="zh-CN"/>
    </w:rPr>
  </w:style>
  <w:style w:type="paragraph" w:styleId="aff0">
    <w:name w:val="List"/>
    <w:basedOn w:val="a1"/>
    <w:rsid w:val="00D211A7"/>
    <w:pPr>
      <w:suppressAutoHyphens/>
      <w:spacing w:before="0" w:line="240" w:lineRule="auto"/>
      <w:ind w:firstLine="0"/>
      <w:jc w:val="left"/>
    </w:pPr>
    <w:rPr>
      <w:rFonts w:ascii="Times New Roman" w:hAnsi="Times New Roman" w:cs="Mangal"/>
      <w:szCs w:val="24"/>
      <w:lang w:eastAsia="zh-CN"/>
    </w:rPr>
  </w:style>
  <w:style w:type="paragraph" w:styleId="aff1">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b">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2">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D211A7"/>
    <w:pPr>
      <w:jc w:val="center"/>
    </w:pPr>
    <w:rPr>
      <w:b/>
      <w:bCs/>
    </w:rPr>
  </w:style>
  <w:style w:type="paragraph" w:customStyle="1" w:styleId="aff4">
    <w:name w:val="Содержимое врезки"/>
    <w:basedOn w:val="a1"/>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5">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6">
    <w:name w:val="footnote text"/>
    <w:basedOn w:val="a"/>
    <w:link w:val="1c"/>
    <w:rsid w:val="00D211A7"/>
    <w:pPr>
      <w:spacing w:before="120" w:after="0" w:line="360" w:lineRule="auto"/>
      <w:ind w:firstLine="680"/>
      <w:jc w:val="both"/>
    </w:pPr>
    <w:rPr>
      <w:rFonts w:ascii="TimesDL" w:eastAsia="Times New Roman" w:hAnsi="TimesDL" w:cs="Times New Roman"/>
      <w:sz w:val="20"/>
      <w:szCs w:val="20"/>
    </w:rPr>
  </w:style>
  <w:style w:type="character" w:customStyle="1" w:styleId="1c">
    <w:name w:val="Текст сноски Знак1"/>
    <w:basedOn w:val="a2"/>
    <w:link w:val="af6"/>
    <w:rsid w:val="00D211A7"/>
    <w:rPr>
      <w:rFonts w:ascii="TimesDL" w:eastAsia="Times New Roman" w:hAnsi="TimesDL" w:cs="Times New Roman"/>
      <w:sz w:val="20"/>
      <w:szCs w:val="20"/>
    </w:rPr>
  </w:style>
  <w:style w:type="paragraph" w:styleId="af9">
    <w:name w:val="end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концевой сноски Знак1"/>
    <w:basedOn w:val="a2"/>
    <w:link w:val="af9"/>
    <w:rsid w:val="00D211A7"/>
    <w:rPr>
      <w:rFonts w:ascii="TimesDL" w:eastAsia="Times New Roman" w:hAnsi="TimesDL" w:cs="Times New Roman"/>
      <w:sz w:val="20"/>
      <w:szCs w:val="20"/>
    </w:rPr>
  </w:style>
  <w:style w:type="character" w:customStyle="1" w:styleId="itemtext">
    <w:name w:val="itemtext"/>
    <w:basedOn w:val="a2"/>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6">
    <w:name w:val="annotation reference"/>
    <w:uiPriority w:val="99"/>
    <w:rsid w:val="00D211A7"/>
    <w:rPr>
      <w:sz w:val="16"/>
      <w:szCs w:val="16"/>
    </w:rPr>
  </w:style>
  <w:style w:type="paragraph" w:styleId="aff7">
    <w:name w:val="annotation text"/>
    <w:basedOn w:val="a"/>
    <w:link w:val="aff8"/>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8">
    <w:name w:val="Текст примечания Знак"/>
    <w:basedOn w:val="a2"/>
    <w:link w:val="aff7"/>
    <w:uiPriority w:val="99"/>
    <w:rsid w:val="00D211A7"/>
    <w:rPr>
      <w:rFonts w:ascii="TimesDL" w:eastAsia="Times New Roman" w:hAnsi="TimesDL" w:cs="Times New Roman"/>
      <w:sz w:val="20"/>
      <w:szCs w:val="20"/>
      <w:lang w:eastAsia="ru-RU"/>
    </w:rPr>
  </w:style>
  <w:style w:type="paragraph" w:styleId="aff9">
    <w:name w:val="annotation subject"/>
    <w:basedOn w:val="aff7"/>
    <w:next w:val="aff7"/>
    <w:link w:val="affa"/>
    <w:uiPriority w:val="99"/>
    <w:rsid w:val="00D211A7"/>
    <w:rPr>
      <w:b/>
      <w:bCs/>
    </w:rPr>
  </w:style>
  <w:style w:type="character" w:customStyle="1" w:styleId="affa">
    <w:name w:val="Тема примечания Знак"/>
    <w:basedOn w:val="aff8"/>
    <w:link w:val="aff9"/>
    <w:uiPriority w:val="99"/>
    <w:rsid w:val="00D211A7"/>
    <w:rPr>
      <w:b/>
      <w:bCs/>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b">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Heading1">
    <w:name w:val="Heading 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login.consultant.ru/link/?rnd=66055D672BE4FEA3C5FD98EA60E70289&amp;req=doc&amp;base=RZR&amp;n=315140&amp;dst=100031&amp;fld=134&amp;date=23.01.202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ogin.consultant.ru/link/?rnd=66055D672BE4FEA3C5FD98EA60E70289&amp;req=doc&amp;base=RZR&amp;n=373104&amp;REFFIELD=134&amp;REFDST=100149&amp;REFDOC=315140&amp;REFBASE=RZR&amp;stat=refcode%3D16610%3Bindex%3D83&amp;date=23.01.2021" TargetMode="External"/><Relationship Id="rId17" Type="http://schemas.openxmlformats.org/officeDocument/2006/relationships/hyperlink" Target="mailto:n-selcevo@tomsk.gov.ru" TargetMode="External"/><Relationship Id="rId2" Type="http://schemas.openxmlformats.org/officeDocument/2006/relationships/numbering" Target="numbering.xml"/><Relationship Id="rId16" Type="http://schemas.openxmlformats.org/officeDocument/2006/relationships/hyperlink" Target="http://parabelsp.tom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B91674B569A606B605A5F3BE9EF6E689FT559J" TargetMode="External"/><Relationship Id="rId5" Type="http://schemas.openxmlformats.org/officeDocument/2006/relationships/webSettings" Target="webSettings.xml"/><Relationship Id="rId15" Type="http://schemas.openxmlformats.org/officeDocument/2006/relationships/hyperlink" Target="consultantplus://offline/ref=0FE82C3EB065D3DFC9DABAF99D8E0B60D4D2B7738AA0E9A7C94A6DDD257EA6D134650719E371E0B11439ABCCjBH" TargetMode="External"/><Relationship Id="rId23" Type="http://schemas.openxmlformats.org/officeDocument/2006/relationships/theme" Target="theme/theme1.xml"/><Relationship Id="rId10" Type="http://schemas.openxmlformats.org/officeDocument/2006/relationships/hyperlink" Target="http://login.consultant.ru/link/?rnd=D48B4AE99F9F748AAD9B8661377072C6&amp;req=doc&amp;base=RZR&amp;n=373104&amp;dst=100054&amp;fld=134&amp;REFFIELD=134&amp;REFDST=100018&amp;REFDOC=315140&amp;REFBASE=RZR&amp;stat=refcode%3D16610%3Bdstident%3D100054%3Bindex%3D49&amp;date=22.01.20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yperlink" Target="http://www.consultant.ru/document/cons_doc_LAW_855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B7CE1-3378-40A4-9C2E-7D13C9A4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30</Pages>
  <Words>9691</Words>
  <Characters>55241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135</cp:revision>
  <dcterms:created xsi:type="dcterms:W3CDTF">2022-04-19T03:40:00Z</dcterms:created>
  <dcterms:modified xsi:type="dcterms:W3CDTF">2022-10-18T05:20:00Z</dcterms:modified>
</cp:coreProperties>
</file>